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4B11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4A8A22C" w14:textId="77777777" w:rsidR="00966790" w:rsidRDefault="00966790" w:rsidP="00966790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III. MODELOA – Esperientzia eta prestakuntza egiaztatzea</w:t>
      </w:r>
    </w:p>
    <w:p w14:paraId="5462210A" w14:textId="77777777" w:rsidR="00966790" w:rsidRDefault="00966790" w:rsidP="00966790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MODELO III – Acreditación Experiencia y Formación</w:t>
      </w:r>
    </w:p>
    <w:p w14:paraId="539A592B" w14:textId="77777777" w:rsidR="00966790" w:rsidRDefault="00966790" w:rsidP="00966790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BE8FE09" w14:textId="77777777" w:rsidR="00920F56" w:rsidRPr="008B6F09" w:rsidRDefault="00920F56" w:rsidP="00920F5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IZEN ETA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  <w:proofErr w:type="gramEnd"/>
    </w:p>
    <w:p w14:paraId="54667104" w14:textId="6AD717B6" w:rsidR="00920F56" w:rsidRDefault="00920F56" w:rsidP="00920F5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>NAN zk</w:t>
      </w:r>
      <w:proofErr w:type="gramStart"/>
      <w:r w:rsidRPr="008B6F09">
        <w:rPr>
          <w:rFonts w:ascii="Arial Narrow" w:hAnsi="Arial Narrow" w:cs="Arial Narrow"/>
          <w:bCs/>
          <w:sz w:val="22"/>
          <w:szCs w:val="22"/>
        </w:rPr>
        <w:t>.:…</w:t>
      </w:r>
      <w:proofErr w:type="gramEnd"/>
      <w:r w:rsidRPr="008B6F09">
        <w:rPr>
          <w:rFonts w:ascii="Arial Narrow" w:hAnsi="Arial Narrow" w:cs="Arial Narrow"/>
          <w:bCs/>
          <w:sz w:val="22"/>
          <w:szCs w:val="22"/>
        </w:rPr>
        <w:t>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“VIVENDA Y SUELO DE EUSKADI, S.A./EUSKADIKO ETXEBIZITZA ETA LURRA, E.A.” (VISESA) SOZIETATE PUBLIKOARENTZAKO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4653F">
        <w:rPr>
          <w:rFonts w:ascii="Arial Narrow" w:hAnsi="Arial Narrow" w:cs="Arial Narrow"/>
          <w:b/>
          <w:bCs/>
          <w:sz w:val="22"/>
          <w:szCs w:val="22"/>
        </w:rPr>
        <w:t>NEXT</w:t>
      </w:r>
      <w:r w:rsidR="00775960">
        <w:rPr>
          <w:rFonts w:ascii="Arial Narrow" w:hAnsi="Arial Narrow" w:cs="Arial Narrow"/>
          <w:b/>
          <w:bCs/>
          <w:sz w:val="22"/>
          <w:szCs w:val="22"/>
        </w:rPr>
        <w:t xml:space="preserve"> FUNTSA</w:t>
      </w:r>
      <w:r w:rsidR="00D4653F">
        <w:rPr>
          <w:rFonts w:ascii="Arial Narrow" w:hAnsi="Arial Narrow" w:cs="Arial Narrow"/>
          <w:b/>
          <w:bCs/>
          <w:sz w:val="22"/>
          <w:szCs w:val="22"/>
        </w:rPr>
        <w:t xml:space="preserve"> OBRA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ARDURADUN LANPOSTUA BETETZEKO HAUTAKETA-PROZESUAREN </w:t>
      </w:r>
      <w:r w:rsidRPr="008B6F09">
        <w:rPr>
          <w:rFonts w:ascii="Arial Narrow" w:hAnsi="Arial Narrow" w:cs="Arial Narrow"/>
          <w:bCs/>
          <w:sz w:val="22"/>
          <w:szCs w:val="22"/>
        </w:rPr>
        <w:t>aurrean</w:t>
      </w:r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790A86CF" w14:textId="77777777" w:rsidR="00920F56" w:rsidRDefault="00920F56" w:rsidP="00920F5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NOMBRE Y APELLIDOS: ……………………………………………………………………………………………………………….</w:t>
      </w:r>
    </w:p>
    <w:p w14:paraId="23E2A3AB" w14:textId="25AA77E0" w:rsidR="00920F56" w:rsidRDefault="00920F56" w:rsidP="00920F56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DNI nº…………………………</w:t>
      </w:r>
      <w:proofErr w:type="gramStart"/>
      <w:r>
        <w:rPr>
          <w:rFonts w:ascii="Arial Narrow" w:hAnsi="Arial Narrow" w:cs="Arial Narrow"/>
          <w:sz w:val="22"/>
          <w:szCs w:val="22"/>
        </w:rPr>
        <w:t>…….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PROCESO DE SELECCION PARA CUBRIR EL PUESTO Nº DE RESPONBLE DE </w:t>
      </w:r>
      <w:r w:rsidR="00D4653F">
        <w:rPr>
          <w:rFonts w:ascii="Arial Narrow" w:hAnsi="Arial Narrow" w:cs="Arial Narrow"/>
          <w:b/>
          <w:bCs/>
          <w:sz w:val="22"/>
          <w:szCs w:val="22"/>
        </w:rPr>
        <w:t>OBRA FONDOS NEXT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PARA LA SOCIEDAD PÚBLICA “VIVENDA Y SUELO DE EUSKADI, S.A./EUSKADIKO ETXEBIZITZA ETA LURRA, E.A.” (VISESA).</w:t>
      </w:r>
    </w:p>
    <w:p w14:paraId="485E47BB" w14:textId="77777777" w:rsidR="00966790" w:rsidRDefault="00966790" w:rsidP="00966790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63F2AF7E" w14:textId="77777777" w:rsidR="00966790" w:rsidRDefault="00966790" w:rsidP="00966790">
      <w:pPr>
        <w:numPr>
          <w:ilvl w:val="12"/>
          <w:numId w:val="0"/>
        </w:num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EE5184">
        <w:rPr>
          <w:rFonts w:ascii="Arial Narrow" w:hAnsi="Arial Narrow" w:cs="Arial Narrow"/>
          <w:b/>
          <w:sz w:val="22"/>
          <w:szCs w:val="22"/>
          <w:u w:val="single"/>
        </w:rPr>
        <w:t>E</w:t>
      </w:r>
      <w:r>
        <w:rPr>
          <w:rFonts w:ascii="Arial Narrow" w:hAnsi="Arial Narrow" w:cs="Arial Narrow"/>
          <w:b/>
          <w:sz w:val="22"/>
          <w:szCs w:val="22"/>
          <w:u w:val="single"/>
        </w:rPr>
        <w:t>SPERIENTZIA-E</w:t>
      </w:r>
      <w:r w:rsidRPr="00EE5184">
        <w:rPr>
          <w:rFonts w:ascii="Arial Narrow" w:hAnsi="Arial Narrow" w:cs="Arial Narrow"/>
          <w:b/>
          <w:sz w:val="22"/>
          <w:szCs w:val="22"/>
          <w:u w:val="single"/>
        </w:rPr>
        <w:t>XPERIENCIA</w:t>
      </w:r>
    </w:p>
    <w:p w14:paraId="70435774" w14:textId="77777777" w:rsidR="00C965D1" w:rsidRPr="00980DD0" w:rsidRDefault="00C965D1" w:rsidP="00C965D1">
      <w:pPr>
        <w:numPr>
          <w:ilvl w:val="12"/>
          <w:numId w:val="0"/>
        </w:numPr>
        <w:ind w:right="-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145F74" w14:textId="6B677883" w:rsidR="00980DD0" w:rsidRPr="00980DD0" w:rsidRDefault="00980DD0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  <w:r w:rsidRPr="00980DD0">
        <w:rPr>
          <w:rFonts w:ascii="Arial" w:hAnsi="Arial" w:cs="Arial"/>
          <w:sz w:val="20"/>
          <w:szCs w:val="20"/>
        </w:rPr>
        <w:t xml:space="preserve">Eredu honetan modu bereizi eta argian jasotzen da </w:t>
      </w:r>
      <w:r w:rsidRPr="00980DD0">
        <w:rPr>
          <w:rFonts w:ascii="Arial" w:hAnsi="Arial" w:cs="Arial"/>
          <w:b/>
          <w:bCs/>
          <w:sz w:val="20"/>
          <w:szCs w:val="20"/>
        </w:rPr>
        <w:t>kaudimenean aurkeztutakoaz gain baloratu beharreko esperientzia, azken 1</w:t>
      </w:r>
      <w:r w:rsidR="00CF2097">
        <w:rPr>
          <w:rFonts w:ascii="Arial" w:hAnsi="Arial" w:cs="Arial"/>
          <w:b/>
          <w:bCs/>
          <w:sz w:val="20"/>
          <w:szCs w:val="20"/>
        </w:rPr>
        <w:t>5</w:t>
      </w:r>
      <w:r w:rsidRPr="00980DD0">
        <w:rPr>
          <w:rFonts w:ascii="Arial" w:hAnsi="Arial" w:cs="Arial"/>
          <w:b/>
          <w:bCs/>
          <w:sz w:val="20"/>
          <w:szCs w:val="20"/>
        </w:rPr>
        <w:t xml:space="preserve"> urteetakoa.</w:t>
      </w:r>
      <w:r w:rsidRPr="00980DD0">
        <w:rPr>
          <w:rFonts w:ascii="Arial" w:hAnsi="Arial" w:cs="Arial"/>
          <w:sz w:val="20"/>
          <w:szCs w:val="20"/>
        </w:rPr>
        <w:t xml:space="preserve"> </w:t>
      </w:r>
    </w:p>
    <w:p w14:paraId="384EFE3E" w14:textId="0D061AFA" w:rsidR="005F51E2" w:rsidRPr="00D75960" w:rsidRDefault="00904197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18"/>
          <w:szCs w:val="18"/>
        </w:rPr>
      </w:pPr>
      <w:r w:rsidRPr="00CF4C2A">
        <w:rPr>
          <w:rFonts w:ascii="Arial Narrow" w:hAnsi="Arial Narrow" w:cs="Arial Narrow"/>
          <w:sz w:val="22"/>
          <w:szCs w:val="22"/>
        </w:rPr>
        <w:t>En este modelo</w:t>
      </w:r>
      <w:r w:rsidRPr="00CF4C2A">
        <w:rPr>
          <w:rFonts w:ascii="Arial" w:hAnsi="Arial" w:cs="Arial"/>
          <w:sz w:val="20"/>
          <w:szCs w:val="20"/>
        </w:rPr>
        <w:t xml:space="preserve"> se recoge de forma separada y clara la experiencia </w:t>
      </w:r>
      <w:r w:rsidR="00920F56">
        <w:rPr>
          <w:rFonts w:ascii="Arial" w:hAnsi="Arial" w:cs="Arial"/>
          <w:sz w:val="20"/>
          <w:szCs w:val="20"/>
        </w:rPr>
        <w:t xml:space="preserve">a valorar </w:t>
      </w:r>
      <w:r w:rsidR="00920F56" w:rsidRPr="00920F56">
        <w:rPr>
          <w:rFonts w:ascii="Arial" w:hAnsi="Arial" w:cs="Arial"/>
          <w:b/>
          <w:bCs/>
          <w:sz w:val="20"/>
          <w:szCs w:val="20"/>
        </w:rPr>
        <w:t>adicional a la presentada en solvencia y correspondiente a los últimos 1</w:t>
      </w:r>
      <w:r w:rsidR="00CF2097">
        <w:rPr>
          <w:rFonts w:ascii="Arial" w:hAnsi="Arial" w:cs="Arial"/>
          <w:b/>
          <w:bCs/>
          <w:sz w:val="20"/>
          <w:szCs w:val="20"/>
        </w:rPr>
        <w:t>5</w:t>
      </w:r>
      <w:r w:rsidR="00920F56" w:rsidRPr="00920F56">
        <w:rPr>
          <w:rFonts w:ascii="Arial" w:hAnsi="Arial" w:cs="Arial"/>
          <w:b/>
          <w:bCs/>
          <w:sz w:val="20"/>
          <w:szCs w:val="20"/>
        </w:rPr>
        <w:t xml:space="preserve"> años</w:t>
      </w:r>
      <w:r w:rsidR="00920F56">
        <w:rPr>
          <w:rFonts w:ascii="Arial" w:hAnsi="Arial" w:cs="Arial"/>
          <w:sz w:val="20"/>
          <w:szCs w:val="20"/>
        </w:rPr>
        <w:t xml:space="preserve">. </w:t>
      </w:r>
    </w:p>
    <w:p w14:paraId="497C6498" w14:textId="7715C83F" w:rsidR="00D75960" w:rsidRDefault="00D75960">
      <w:pPr>
        <w:numPr>
          <w:ilvl w:val="12"/>
          <w:numId w:val="0"/>
        </w:numPr>
        <w:ind w:right="-6"/>
        <w:jc w:val="both"/>
        <w:rPr>
          <w:rFonts w:ascii="Arial" w:hAnsi="Arial" w:cs="Arial"/>
        </w:rPr>
      </w:pPr>
    </w:p>
    <w:p w14:paraId="653BEF9C" w14:textId="77777777" w:rsidR="00CF2097" w:rsidRPr="00755AA1" w:rsidRDefault="00CF2097" w:rsidP="00CF2097">
      <w:pPr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</w:p>
    <w:p w14:paraId="47642BEF" w14:textId="19952A74" w:rsidR="00CF2097" w:rsidRPr="00CF2097" w:rsidRDefault="00CF2097" w:rsidP="00CF2097">
      <w:pPr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1.- </w:t>
      </w:r>
      <w:r w:rsidRPr="00CF2097">
        <w:rPr>
          <w:rFonts w:ascii="Arial" w:hAnsi="Arial" w:cs="Arial"/>
          <w:sz w:val="20"/>
          <w:szCs w:val="20"/>
          <w:lang w:val="eu-ES"/>
        </w:rPr>
        <w:t>Patologiak detektatzeko eta ebazteko peritu-txostenak: sinatutako espediente bakoitzeko 0,2 puntu emango dira, eta gehienez 1 puntu</w:t>
      </w:r>
    </w:p>
    <w:p w14:paraId="02D87701" w14:textId="6877CB29" w:rsidR="00CF2097" w:rsidRPr="006356F0" w:rsidRDefault="00CF2097" w:rsidP="00CF2097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1.- 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Informes periciales para detección y resolución de patologías: se valorará ponderadamente por cada expediente firmado 0,2 puntos hasta un máximo de 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 puntos.</w:t>
      </w:r>
    </w:p>
    <w:tbl>
      <w:tblPr>
        <w:tblW w:w="1510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190"/>
        <w:gridCol w:w="929"/>
        <w:gridCol w:w="993"/>
      </w:tblGrid>
      <w:tr w:rsidR="00C61301" w:rsidRPr="00841831" w14:paraId="11026BE8" w14:textId="77777777" w:rsidTr="00AD4E5C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16854BC1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7DD05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6BB3F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  <w:r w:rsidRPr="00841831">
              <w:rPr>
                <w:rFonts w:ascii="Arial" w:hAnsi="Arial" w:cs="Arial"/>
                <w:sz w:val="16"/>
                <w:szCs w:val="16"/>
              </w:rPr>
              <w:t>Enpresa</w:t>
            </w:r>
          </w:p>
          <w:p w14:paraId="416A1CBB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DCF84B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  <w:r w:rsidRPr="00841831">
              <w:rPr>
                <w:rFonts w:ascii="Arial" w:hAnsi="Arial" w:cs="Arial"/>
                <w:sz w:val="16"/>
                <w:szCs w:val="16"/>
              </w:rPr>
              <w:t>Empresa</w:t>
            </w:r>
          </w:p>
        </w:tc>
        <w:tc>
          <w:tcPr>
            <w:tcW w:w="1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2E1E3B" w14:textId="77777777" w:rsidR="00C61301" w:rsidRDefault="00C61301" w:rsidP="00AD4E5C">
            <w:pPr>
              <w:pStyle w:val="Textosinformato"/>
              <w:ind w:left="-7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 xml:space="preserve">Peritu-txostenaren arrazoia </w:t>
            </w:r>
          </w:p>
          <w:p w14:paraId="6A4A6DC3" w14:textId="77777777" w:rsidR="00C61301" w:rsidRDefault="00C61301" w:rsidP="00AD4E5C">
            <w:pPr>
              <w:pStyle w:val="Textosinformato"/>
              <w:ind w:left="-7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</w:p>
          <w:p w14:paraId="4461B1C0" w14:textId="77777777" w:rsidR="00C61301" w:rsidRDefault="00C61301" w:rsidP="00AD4E5C">
            <w:pPr>
              <w:pStyle w:val="Textosinformato"/>
              <w:ind w:left="-7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</w:p>
          <w:p w14:paraId="72ECD968" w14:textId="77777777" w:rsidR="00C61301" w:rsidRPr="00841831" w:rsidRDefault="00C61301" w:rsidP="00AD4E5C">
            <w:pPr>
              <w:pStyle w:val="Textosinformato"/>
              <w:ind w:left="-7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841831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Motivo Informe pericial</w:t>
            </w:r>
          </w:p>
          <w:p w14:paraId="035D4FA4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2DC4E693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CE5E61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Noiz egin zen</w:t>
            </w:r>
          </w:p>
          <w:p w14:paraId="0907AC4C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9993C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83A10" w14:textId="77777777" w:rsidR="00C61301" w:rsidRPr="00841831" w:rsidRDefault="00C61301" w:rsidP="00AD4E5C">
            <w:pPr>
              <w:numPr>
                <w:ilvl w:val="12"/>
                <w:numId w:val="0"/>
              </w:numPr>
              <w:ind w:right="-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831">
              <w:rPr>
                <w:rFonts w:ascii="Arial" w:hAnsi="Arial" w:cs="Arial"/>
                <w:sz w:val="16"/>
                <w:szCs w:val="16"/>
              </w:rPr>
              <w:t>Fecha realización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</w:tcPr>
          <w:p w14:paraId="4E48322E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831">
              <w:rPr>
                <w:rFonts w:ascii="Arial" w:hAnsi="Arial" w:cs="Arial"/>
                <w:color w:val="000000"/>
                <w:sz w:val="16"/>
                <w:szCs w:val="16"/>
              </w:rPr>
              <w:t>Egiaztagiriaren zk.</w:t>
            </w:r>
          </w:p>
          <w:p w14:paraId="42B9FBA8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831">
              <w:rPr>
                <w:rFonts w:ascii="Arial" w:hAnsi="Arial" w:cs="Arial"/>
                <w:color w:val="000000"/>
                <w:sz w:val="16"/>
                <w:szCs w:val="16"/>
              </w:rPr>
              <w:t>Aurkeztuta</w:t>
            </w:r>
          </w:p>
          <w:p w14:paraId="73F839EA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D2B6B4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831">
              <w:rPr>
                <w:rFonts w:ascii="Arial" w:hAnsi="Arial" w:cs="Arial"/>
                <w:color w:val="000000"/>
                <w:sz w:val="16"/>
                <w:szCs w:val="16"/>
              </w:rPr>
              <w:t>Nº Documento acreditativo</w:t>
            </w:r>
          </w:p>
          <w:p w14:paraId="72B7D20F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831">
              <w:rPr>
                <w:rFonts w:ascii="Arial" w:hAnsi="Arial" w:cs="Arial"/>
                <w:color w:val="000000"/>
                <w:sz w:val="16"/>
                <w:szCs w:val="16"/>
              </w:rPr>
              <w:t>presentado</w:t>
            </w:r>
          </w:p>
        </w:tc>
      </w:tr>
      <w:tr w:rsidR="00C61301" w:rsidRPr="00841831" w14:paraId="36F9F57E" w14:textId="77777777" w:rsidTr="00D4653F">
        <w:trPr>
          <w:trHeight w:val="7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F270D6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DF7526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E9DD725" w14:textId="77777777" w:rsidR="00C61301" w:rsidRPr="00841831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85383F3" w14:textId="77777777" w:rsidR="00C61301" w:rsidRPr="00841831" w:rsidRDefault="00C61301" w:rsidP="00AD4E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1301" w14:paraId="06618B7E" w14:textId="77777777" w:rsidTr="00D4653F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220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62EB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644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50D2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C61301" w14:paraId="79C8C3A1" w14:textId="77777777" w:rsidTr="00D4653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658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CDD5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C1C26EA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197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43D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AD8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C61301" w14:paraId="6AD72216" w14:textId="77777777" w:rsidTr="00D4653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EBC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46E4" w14:textId="77777777" w:rsidR="00C61301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570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3702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C61301" w14:paraId="60ACEA9C" w14:textId="77777777" w:rsidTr="00D4653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504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6D38" w14:textId="77777777" w:rsidR="00C61301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AC0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6470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C61301" w14:paraId="5B7BDD01" w14:textId="77777777" w:rsidTr="00D4653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5DC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72DE" w14:textId="77777777" w:rsidR="00C61301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8B4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FFD7A" w14:textId="77777777" w:rsidR="00C61301" w:rsidRPr="00904197" w:rsidRDefault="00C61301" w:rsidP="00AD4E5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</w:tbl>
    <w:p w14:paraId="68F637C1" w14:textId="77777777" w:rsidR="00CF2097" w:rsidRPr="00755AA1" w:rsidRDefault="00CF2097" w:rsidP="00CF2097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</w:p>
    <w:p w14:paraId="48C5CF57" w14:textId="38341417" w:rsidR="00CF2097" w:rsidRDefault="00CF2097" w:rsidP="00CF2097">
      <w:pPr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lastRenderedPageBreak/>
        <w:t>2.-</w:t>
      </w:r>
      <w:r w:rsidRPr="00CF2097">
        <w:rPr>
          <w:rFonts w:ascii="Arial" w:hAnsi="Arial" w:cs="Arial"/>
          <w:sz w:val="20"/>
          <w:szCs w:val="20"/>
          <w:lang w:val="eu-ES"/>
        </w:rPr>
        <w:t>Enpresa eraikitzailearen obra-arduradun gisa, obra-zuzendaritza gisa edo aurreko 15 urteetan etxebizitza eraikuntzaren salmentaren osteko kudeaketan arduraldi esklusibo gisa egindako lanak, gehienez 5 puntu. Haztatuta baloratuko da: 0,5 puntu igoera bakoitzeko, koefiziente hauekin biderkatuta:</w:t>
      </w:r>
    </w:p>
    <w:p w14:paraId="49537733" w14:textId="77777777" w:rsidR="00CF2097" w:rsidRPr="00CF2097" w:rsidRDefault="00CF2097" w:rsidP="00CF2097">
      <w:pPr>
        <w:pStyle w:val="Prrafodelista"/>
        <w:numPr>
          <w:ilvl w:val="0"/>
          <w:numId w:val="16"/>
        </w:numPr>
        <w:jc w:val="both"/>
        <w:rPr>
          <w:lang w:val="eu-ES"/>
        </w:rPr>
      </w:pPr>
      <w:r w:rsidRPr="00CF2097">
        <w:rPr>
          <w:rFonts w:ascii="Arial" w:hAnsi="Arial" w:cs="Arial"/>
          <w:sz w:val="20"/>
          <w:szCs w:val="20"/>
          <w:lang w:val="eu-ES"/>
        </w:rPr>
        <w:t xml:space="preserve">Enpresa eraikitzaile, sustatzaile eta obra-zuzendaritzako obra-arduradun gisa egindako lanak. </w:t>
      </w:r>
      <w:r w:rsidRPr="00565932">
        <w:rPr>
          <w:rFonts w:ascii="Arial" w:hAnsi="Arial" w:cs="Arial"/>
          <w:b/>
          <w:bCs/>
          <w:sz w:val="20"/>
          <w:szCs w:val="20"/>
          <w:lang w:val="eu-ES"/>
        </w:rPr>
        <w:t>Etxebizitza publikoen altuerako sustapen bakoitzeko 20 etxebizitza baino gehiago</w:t>
      </w:r>
      <w:r w:rsidRPr="00CF2097">
        <w:rPr>
          <w:rFonts w:ascii="Arial" w:hAnsi="Arial" w:cs="Arial"/>
          <w:sz w:val="20"/>
          <w:szCs w:val="20"/>
          <w:lang w:val="eu-ES"/>
        </w:rPr>
        <w:t xml:space="preserve"> direnean: proiektu bakoitza 1,5 koefizienteaz biderkatuko da.</w:t>
      </w:r>
    </w:p>
    <w:p w14:paraId="5E8BB66B" w14:textId="77777777" w:rsidR="00CF2097" w:rsidRPr="00CF2097" w:rsidRDefault="00CF2097" w:rsidP="00CF2097">
      <w:pPr>
        <w:pStyle w:val="Prrafodelista"/>
        <w:numPr>
          <w:ilvl w:val="0"/>
          <w:numId w:val="16"/>
        </w:numPr>
        <w:jc w:val="both"/>
        <w:rPr>
          <w:lang w:val="eu-ES"/>
        </w:rPr>
      </w:pPr>
      <w:r w:rsidRPr="00CF2097">
        <w:rPr>
          <w:rFonts w:ascii="Arial" w:hAnsi="Arial" w:cs="Arial"/>
          <w:sz w:val="20"/>
          <w:szCs w:val="20"/>
          <w:lang w:val="eu-ES"/>
        </w:rPr>
        <w:t xml:space="preserve">Eraikuntza-enpresaren edo enpresa sustatzailearen obra-arduradun, obra-zuzendaritza, sustapen bakoitzeko </w:t>
      </w:r>
      <w:r w:rsidRPr="00565932">
        <w:rPr>
          <w:rFonts w:ascii="Arial" w:hAnsi="Arial" w:cs="Arial"/>
          <w:b/>
          <w:bCs/>
          <w:sz w:val="20"/>
          <w:szCs w:val="20"/>
          <w:lang w:val="eu-ES"/>
        </w:rPr>
        <w:t>20 etxebizitza baino gehiago izanik</w:t>
      </w:r>
      <w:r w:rsidRPr="00CF2097">
        <w:rPr>
          <w:rFonts w:ascii="Arial" w:hAnsi="Arial" w:cs="Arial"/>
          <w:sz w:val="20"/>
          <w:szCs w:val="20"/>
          <w:lang w:val="eu-ES"/>
        </w:rPr>
        <w:t xml:space="preserve">: proiektu bakoitza 1 koefizientearekin biderkatuko da. </w:t>
      </w:r>
    </w:p>
    <w:p w14:paraId="50D52F8B" w14:textId="77777777" w:rsidR="00CF2097" w:rsidRPr="00CF2097" w:rsidRDefault="00CF2097" w:rsidP="00CF2097">
      <w:pPr>
        <w:pStyle w:val="Prrafodelista"/>
        <w:numPr>
          <w:ilvl w:val="0"/>
          <w:numId w:val="16"/>
        </w:numPr>
        <w:jc w:val="both"/>
        <w:rPr>
          <w:lang w:val="eu-ES"/>
        </w:rPr>
      </w:pPr>
      <w:r w:rsidRPr="00CF2097">
        <w:rPr>
          <w:rFonts w:ascii="Arial" w:hAnsi="Arial" w:cs="Arial"/>
          <w:sz w:val="20"/>
          <w:szCs w:val="20"/>
          <w:lang w:val="eu-ES"/>
        </w:rPr>
        <w:t xml:space="preserve">Eraikuntza-enpresaren obra-arduradun, obra-zuzendaritza, sustapen bakoitzeko </w:t>
      </w:r>
      <w:r w:rsidRPr="00565932">
        <w:rPr>
          <w:rFonts w:ascii="Arial" w:hAnsi="Arial" w:cs="Arial"/>
          <w:b/>
          <w:bCs/>
          <w:sz w:val="20"/>
          <w:szCs w:val="20"/>
          <w:lang w:val="eu-ES"/>
        </w:rPr>
        <w:t>20 etxebizitza baino gutxiago</w:t>
      </w:r>
      <w:r w:rsidRPr="00CF2097">
        <w:rPr>
          <w:rFonts w:ascii="Arial" w:hAnsi="Arial" w:cs="Arial"/>
          <w:sz w:val="20"/>
          <w:szCs w:val="20"/>
          <w:lang w:val="eu-ES"/>
        </w:rPr>
        <w:t xml:space="preserve"> izanik: proiektu bakoitza 0,70 koefizientearekin biderkatuko da.</w:t>
      </w:r>
    </w:p>
    <w:p w14:paraId="19B1B2D1" w14:textId="5BB8850D" w:rsidR="00CF2097" w:rsidRPr="00CF2097" w:rsidRDefault="00CF2097" w:rsidP="00CF2097">
      <w:pPr>
        <w:pStyle w:val="Prrafodelista"/>
        <w:numPr>
          <w:ilvl w:val="0"/>
          <w:numId w:val="16"/>
        </w:numPr>
        <w:jc w:val="both"/>
        <w:rPr>
          <w:lang w:val="eu-ES"/>
        </w:rPr>
      </w:pPr>
      <w:r w:rsidRPr="00CF2097">
        <w:rPr>
          <w:rFonts w:ascii="Arial" w:hAnsi="Arial" w:cs="Arial"/>
          <w:sz w:val="20"/>
          <w:szCs w:val="20"/>
          <w:lang w:val="eu-ES"/>
        </w:rPr>
        <w:t xml:space="preserve">Eraikuntza-enpresaren edo enpresa sustatzailearen obra arduradun, obra-zuzendaritzaren, </w:t>
      </w:r>
      <w:r w:rsidRPr="00565932">
        <w:rPr>
          <w:rFonts w:ascii="Arial" w:hAnsi="Arial" w:cs="Arial"/>
          <w:b/>
          <w:bCs/>
          <w:sz w:val="20"/>
          <w:szCs w:val="20"/>
          <w:lang w:val="eu-ES"/>
        </w:rPr>
        <w:t>obra orokorretan</w:t>
      </w:r>
      <w:r w:rsidRPr="00CF2097">
        <w:rPr>
          <w:rFonts w:ascii="Arial" w:hAnsi="Arial" w:cs="Arial"/>
          <w:sz w:val="20"/>
          <w:szCs w:val="20"/>
          <w:lang w:val="eu-ES"/>
        </w:rPr>
        <w:t xml:space="preserve"> (bulegoak, industria, merkataritza, merkataritza) egindako lanak: proiektu bakoitza 0,5eko koefizientearekin biderkatuko da.</w:t>
      </w:r>
    </w:p>
    <w:p w14:paraId="5125A97B" w14:textId="77777777" w:rsidR="00CF2097" w:rsidRPr="00755AA1" w:rsidRDefault="00CF2097" w:rsidP="00CF2097">
      <w:pPr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</w:p>
    <w:p w14:paraId="2CE3BE4F" w14:textId="77777777" w:rsidR="00CF2097" w:rsidRPr="00755AA1" w:rsidRDefault="00CF2097" w:rsidP="00CF2097">
      <w:pPr>
        <w:spacing w:line="276" w:lineRule="auto"/>
        <w:ind w:left="323"/>
        <w:jc w:val="both"/>
        <w:rPr>
          <w:rFonts w:ascii="Arial" w:hAnsi="Arial" w:cs="Arial"/>
          <w:sz w:val="20"/>
          <w:szCs w:val="20"/>
          <w:lang w:val="eu-ES"/>
        </w:rPr>
      </w:pPr>
      <w:r w:rsidRPr="00755AA1">
        <w:rPr>
          <w:rFonts w:ascii="Arial" w:hAnsi="Arial" w:cs="Arial"/>
          <w:sz w:val="20"/>
          <w:szCs w:val="20"/>
          <w:lang w:val="eu-ES"/>
        </w:rPr>
        <w:t>Lanak baloratuko dira, baldin eta egiaztagiriak aurkezteko egunean amaituta badaude eta egiaztatutakoak baldintza baztertzailetzat hartu gabe.</w:t>
      </w:r>
    </w:p>
    <w:p w14:paraId="150F115E" w14:textId="77777777" w:rsidR="00CF2097" w:rsidRPr="00CF2097" w:rsidRDefault="00CF2097" w:rsidP="00CF2097">
      <w:pPr>
        <w:spacing w:line="276" w:lineRule="auto"/>
        <w:jc w:val="both"/>
        <w:rPr>
          <w:rFonts w:ascii="Arial" w:hAnsi="Arial" w:cs="Arial"/>
          <w:sz w:val="20"/>
          <w:szCs w:val="20"/>
          <w:lang w:val="eu-ES"/>
        </w:rPr>
      </w:pPr>
    </w:p>
    <w:p w14:paraId="3DD8ACDD" w14:textId="2BF3E27E" w:rsidR="00CF2097" w:rsidRDefault="00CF2097" w:rsidP="00CF2097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2.-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Trabajos como responsable de obra de empresa constructora, promotora, Dirección de Obra de vivienda en los </w:t>
      </w:r>
      <w:r w:rsidRPr="00067679">
        <w:rPr>
          <w:rFonts w:ascii="Arial" w:hAnsi="Arial" w:cs="Arial"/>
          <w:sz w:val="20"/>
          <w:szCs w:val="20"/>
          <w:lang w:val="es-ES_tradnl"/>
        </w:rPr>
        <w:t>15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 años anteriores, hasta un máximo de </w:t>
      </w:r>
      <w:r>
        <w:rPr>
          <w:rFonts w:ascii="Arial" w:hAnsi="Arial" w:cs="Arial"/>
          <w:sz w:val="20"/>
          <w:szCs w:val="20"/>
          <w:lang w:val="es-ES_tradnl"/>
        </w:rPr>
        <w:t>5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 puntos. Se valorará ponderadamente a razón de </w:t>
      </w:r>
      <w:r>
        <w:rPr>
          <w:rFonts w:ascii="Arial" w:hAnsi="Arial" w:cs="Arial"/>
          <w:sz w:val="20"/>
          <w:szCs w:val="20"/>
          <w:lang w:val="es-ES_tradnl"/>
        </w:rPr>
        <w:t>0,5</w:t>
      </w:r>
      <w:r w:rsidRPr="006356F0">
        <w:rPr>
          <w:rFonts w:ascii="Arial" w:hAnsi="Arial" w:cs="Arial"/>
          <w:sz w:val="20"/>
          <w:szCs w:val="20"/>
          <w:lang w:val="es-ES_tradnl"/>
        </w:rPr>
        <w:t xml:space="preserve"> puntos por cada promoción, multiplicado por los siguientes coeficientes:</w:t>
      </w:r>
    </w:p>
    <w:p w14:paraId="65B61AD6" w14:textId="77777777" w:rsidR="00CF2097" w:rsidRDefault="00CF2097" w:rsidP="00CF2097">
      <w:pPr>
        <w:pStyle w:val="Sangra2detindependiente"/>
        <w:numPr>
          <w:ilvl w:val="4"/>
          <w:numId w:val="13"/>
        </w:numPr>
        <w:tabs>
          <w:tab w:val="clear" w:pos="3960"/>
          <w:tab w:val="num" w:pos="993"/>
        </w:tabs>
        <w:ind w:left="709" w:hanging="283"/>
        <w:rPr>
          <w:lang w:val="es-ES_tradnl"/>
        </w:rPr>
      </w:pPr>
      <w:r w:rsidRPr="006356F0">
        <w:rPr>
          <w:lang w:val="es-ES_tradnl"/>
        </w:rPr>
        <w:t xml:space="preserve">Trabajos como responsable de obra de empresa constructora, promotora, Dirección de Obra, siendo estas de </w:t>
      </w:r>
      <w:r w:rsidRPr="00C61301">
        <w:rPr>
          <w:b/>
          <w:bCs/>
          <w:lang w:val="es-ES_tradnl"/>
        </w:rPr>
        <w:t>un número mayor a 20 viviendas</w:t>
      </w:r>
      <w:r w:rsidRPr="006356F0">
        <w:rPr>
          <w:lang w:val="es-ES_tradnl"/>
        </w:rPr>
        <w:t xml:space="preserve"> por promoción</w:t>
      </w:r>
      <w:r>
        <w:rPr>
          <w:lang w:val="es-ES_tradnl"/>
        </w:rPr>
        <w:t xml:space="preserve"> </w:t>
      </w:r>
      <w:r w:rsidRPr="00C61301">
        <w:rPr>
          <w:b/>
          <w:bCs/>
          <w:lang w:val="es-ES_tradnl"/>
        </w:rPr>
        <w:t>en altura de vivienda pública</w:t>
      </w:r>
      <w:r w:rsidRPr="006356F0">
        <w:rPr>
          <w:lang w:val="es-ES_tradnl"/>
        </w:rPr>
        <w:t>: cada proyecto se multiplicar</w:t>
      </w:r>
      <w:r>
        <w:rPr>
          <w:lang w:val="es-ES_tradnl"/>
        </w:rPr>
        <w:t>á</w:t>
      </w:r>
      <w:r w:rsidRPr="006356F0">
        <w:rPr>
          <w:lang w:val="es-ES_tradnl"/>
        </w:rPr>
        <w:t xml:space="preserve"> por un coeficiente 1</w:t>
      </w:r>
      <w:r>
        <w:rPr>
          <w:lang w:val="es-ES_tradnl"/>
        </w:rPr>
        <w:t>,5</w:t>
      </w:r>
      <w:r w:rsidRPr="006356F0">
        <w:rPr>
          <w:lang w:val="es-ES_tradnl"/>
        </w:rPr>
        <w:t>.</w:t>
      </w:r>
    </w:p>
    <w:p w14:paraId="095D6470" w14:textId="77777777" w:rsidR="00CF2097" w:rsidRDefault="00CF2097" w:rsidP="00CF2097">
      <w:pPr>
        <w:pStyle w:val="Sangra2detindependiente"/>
        <w:numPr>
          <w:ilvl w:val="4"/>
          <w:numId w:val="13"/>
        </w:numPr>
        <w:tabs>
          <w:tab w:val="clear" w:pos="3960"/>
          <w:tab w:val="num" w:pos="993"/>
        </w:tabs>
        <w:ind w:left="709" w:hanging="283"/>
        <w:rPr>
          <w:lang w:val="es-ES_tradnl"/>
        </w:rPr>
      </w:pPr>
      <w:r w:rsidRPr="006356F0">
        <w:rPr>
          <w:lang w:val="es-ES_tradnl"/>
        </w:rPr>
        <w:t xml:space="preserve">Trabajos como responsable de obra de empresa constructora, promotora, Dirección de Obra, siendo estas de un número </w:t>
      </w:r>
      <w:r w:rsidRPr="00C61301">
        <w:rPr>
          <w:b/>
          <w:bCs/>
          <w:lang w:val="es-ES_tradnl"/>
        </w:rPr>
        <w:t>mayor a 20 viviendas</w:t>
      </w:r>
      <w:r w:rsidRPr="006356F0">
        <w:rPr>
          <w:lang w:val="es-ES_tradnl"/>
        </w:rPr>
        <w:t xml:space="preserve"> por promoción</w:t>
      </w:r>
      <w:r>
        <w:rPr>
          <w:lang w:val="es-ES_tradnl"/>
        </w:rPr>
        <w:t xml:space="preserve"> en altura</w:t>
      </w:r>
      <w:r w:rsidRPr="006356F0">
        <w:rPr>
          <w:lang w:val="es-ES_tradnl"/>
        </w:rPr>
        <w:t>: cada proyecto se multiplicar</w:t>
      </w:r>
      <w:r>
        <w:rPr>
          <w:lang w:val="es-ES_tradnl"/>
        </w:rPr>
        <w:t>á</w:t>
      </w:r>
      <w:r w:rsidRPr="006356F0">
        <w:rPr>
          <w:lang w:val="es-ES_tradnl"/>
        </w:rPr>
        <w:t xml:space="preserve"> por un coeficiente 1.</w:t>
      </w:r>
    </w:p>
    <w:p w14:paraId="5EE2CB11" w14:textId="77777777" w:rsidR="00CF2097" w:rsidRPr="006356F0" w:rsidRDefault="00CF2097" w:rsidP="00CF2097">
      <w:pPr>
        <w:pStyle w:val="Sangra2detindependiente"/>
        <w:numPr>
          <w:ilvl w:val="4"/>
          <w:numId w:val="13"/>
        </w:numPr>
        <w:tabs>
          <w:tab w:val="clear" w:pos="3960"/>
          <w:tab w:val="num" w:pos="993"/>
        </w:tabs>
        <w:ind w:left="709" w:hanging="283"/>
        <w:rPr>
          <w:lang w:val="es-ES_tradnl"/>
        </w:rPr>
      </w:pPr>
      <w:r w:rsidRPr="006356F0">
        <w:rPr>
          <w:lang w:val="es-ES_tradnl"/>
        </w:rPr>
        <w:t xml:space="preserve">Trabajos como responsable de obra de empresa constructora, promotora, Dirección de Obra, siendo estas de un número </w:t>
      </w:r>
      <w:r w:rsidRPr="00C61301">
        <w:rPr>
          <w:b/>
          <w:bCs/>
          <w:lang w:val="es-ES_tradnl"/>
        </w:rPr>
        <w:t>menor a 20 viviendas</w:t>
      </w:r>
      <w:r w:rsidRPr="006356F0">
        <w:rPr>
          <w:lang w:val="es-ES_tradnl"/>
        </w:rPr>
        <w:t xml:space="preserve"> </w:t>
      </w:r>
      <w:r>
        <w:rPr>
          <w:lang w:val="es-ES_tradnl"/>
        </w:rPr>
        <w:t xml:space="preserve">en altura </w:t>
      </w:r>
      <w:r w:rsidRPr="006356F0">
        <w:rPr>
          <w:lang w:val="es-ES_tradnl"/>
        </w:rPr>
        <w:t>por promoción: cada proyecto se multiplicar</w:t>
      </w:r>
      <w:r>
        <w:rPr>
          <w:lang w:val="es-ES_tradnl"/>
        </w:rPr>
        <w:t>á</w:t>
      </w:r>
      <w:r w:rsidRPr="006356F0">
        <w:rPr>
          <w:lang w:val="es-ES_tradnl"/>
        </w:rPr>
        <w:t xml:space="preserve"> por un coeficiente 0,</w:t>
      </w:r>
      <w:r>
        <w:rPr>
          <w:lang w:val="es-ES_tradnl"/>
        </w:rPr>
        <w:t>7</w:t>
      </w:r>
      <w:r w:rsidRPr="006356F0">
        <w:rPr>
          <w:lang w:val="es-ES_tradnl"/>
        </w:rPr>
        <w:t>0.</w:t>
      </w:r>
    </w:p>
    <w:p w14:paraId="3D9535B9" w14:textId="77777777" w:rsidR="00CF2097" w:rsidRPr="008A338F" w:rsidRDefault="00CF2097" w:rsidP="00CF2097">
      <w:pPr>
        <w:pStyle w:val="Sangra2detindependiente"/>
        <w:numPr>
          <w:ilvl w:val="4"/>
          <w:numId w:val="13"/>
        </w:numPr>
        <w:tabs>
          <w:tab w:val="clear" w:pos="3960"/>
          <w:tab w:val="num" w:pos="993"/>
        </w:tabs>
        <w:ind w:left="709" w:hanging="283"/>
        <w:rPr>
          <w:lang w:val="es-ES_tradnl"/>
        </w:rPr>
      </w:pPr>
      <w:r w:rsidRPr="006356F0">
        <w:rPr>
          <w:lang w:val="es-ES_tradnl"/>
        </w:rPr>
        <w:t xml:space="preserve">Trabajos como responsable de obra de empresa constructora, promotora Dirección de </w:t>
      </w:r>
      <w:r w:rsidRPr="00C61301">
        <w:rPr>
          <w:b/>
          <w:bCs/>
          <w:lang w:val="es-ES_tradnl"/>
        </w:rPr>
        <w:t>Obra de edificación en general</w:t>
      </w:r>
      <w:r w:rsidRPr="008A338F">
        <w:rPr>
          <w:lang w:val="es-ES_tradnl"/>
        </w:rPr>
        <w:t xml:space="preserve"> (oficinas, industrial, comercial</w:t>
      </w:r>
      <w:r>
        <w:rPr>
          <w:lang w:val="es-ES_tradnl"/>
        </w:rPr>
        <w:t xml:space="preserve"> y resto de obras de edificación)</w:t>
      </w:r>
      <w:r w:rsidRPr="008A338F">
        <w:rPr>
          <w:lang w:val="es-ES_tradnl"/>
        </w:rPr>
        <w:t>: cada proyecto se multiplicará por un coeficiente de 0,</w:t>
      </w:r>
      <w:r>
        <w:rPr>
          <w:lang w:val="es-ES_tradnl"/>
        </w:rPr>
        <w:t>50</w:t>
      </w:r>
      <w:r w:rsidRPr="008A338F">
        <w:rPr>
          <w:lang w:val="es-ES_tradnl"/>
        </w:rPr>
        <w:t>.</w:t>
      </w:r>
    </w:p>
    <w:p w14:paraId="5C6802F2" w14:textId="77777777" w:rsidR="00CF2097" w:rsidRDefault="00CF2097" w:rsidP="00C61301">
      <w:pPr>
        <w:pStyle w:val="Sangra2detindependiente"/>
        <w:ind w:left="0"/>
        <w:rPr>
          <w:lang w:val="es-ES_tradnl"/>
        </w:rPr>
      </w:pPr>
      <w:r w:rsidRPr="006356F0">
        <w:rPr>
          <w:lang w:val="es-ES_tradnl"/>
        </w:rPr>
        <w:t>Los trabajos serán valorados siempre que estén finalizados a la fecha de la presentación de acreditaciones y sin considerar los ya acreditados como requisito excluyente.</w:t>
      </w:r>
    </w:p>
    <w:p w14:paraId="4031EE13" w14:textId="77777777" w:rsidR="00565932" w:rsidRDefault="00565932" w:rsidP="00C61301">
      <w:pPr>
        <w:pStyle w:val="Sangra2detindependiente"/>
        <w:ind w:left="0"/>
        <w:rPr>
          <w:lang w:val="es-ES_tradnl"/>
        </w:rPr>
      </w:pPr>
    </w:p>
    <w:p w14:paraId="179230F6" w14:textId="77777777" w:rsidR="00565932" w:rsidRDefault="00565932" w:rsidP="00C61301">
      <w:pPr>
        <w:pStyle w:val="Sangra2detindependiente"/>
        <w:ind w:left="0"/>
        <w:rPr>
          <w:lang w:val="es-ES_tradnl"/>
        </w:rPr>
      </w:pPr>
    </w:p>
    <w:p w14:paraId="01DEBEA9" w14:textId="77777777" w:rsidR="00565932" w:rsidRDefault="00565932" w:rsidP="00C61301">
      <w:pPr>
        <w:pStyle w:val="Sangra2detindependiente"/>
        <w:ind w:left="0"/>
        <w:rPr>
          <w:lang w:val="es-ES_tradnl"/>
        </w:rPr>
      </w:pPr>
    </w:p>
    <w:p w14:paraId="0124F074" w14:textId="77777777" w:rsidR="00565932" w:rsidRDefault="00565932" w:rsidP="00C61301">
      <w:pPr>
        <w:pStyle w:val="Sangra2detindependiente"/>
        <w:ind w:left="0"/>
        <w:rPr>
          <w:lang w:val="es-ES_tradnl"/>
        </w:rPr>
      </w:pPr>
    </w:p>
    <w:p w14:paraId="150C4E67" w14:textId="77777777" w:rsidR="00565932" w:rsidRDefault="00565932" w:rsidP="00C61301">
      <w:pPr>
        <w:pStyle w:val="Sangra2detindependiente"/>
        <w:ind w:left="0"/>
        <w:rPr>
          <w:lang w:val="es-ES_tradnl"/>
        </w:rPr>
      </w:pPr>
    </w:p>
    <w:p w14:paraId="43442DE6" w14:textId="77777777" w:rsidR="00565932" w:rsidRPr="006356F0" w:rsidRDefault="00565932" w:rsidP="00C61301">
      <w:pPr>
        <w:pStyle w:val="Sangra2detindependiente"/>
        <w:ind w:left="0"/>
        <w:rPr>
          <w:lang w:val="es-ES_tradnl"/>
        </w:rPr>
      </w:pPr>
    </w:p>
    <w:tbl>
      <w:tblPr>
        <w:tblW w:w="153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694"/>
        <w:gridCol w:w="929"/>
        <w:gridCol w:w="992"/>
        <w:gridCol w:w="914"/>
        <w:gridCol w:w="708"/>
        <w:gridCol w:w="851"/>
        <w:gridCol w:w="1086"/>
        <w:gridCol w:w="5009"/>
        <w:gridCol w:w="993"/>
      </w:tblGrid>
      <w:tr w:rsidR="00C61301" w:rsidRPr="00021DF8" w14:paraId="0529B28B" w14:textId="77777777" w:rsidTr="00AD4E5C">
        <w:trPr>
          <w:trHeight w:val="7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DBADC2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74555473"/>
          </w:p>
          <w:p w14:paraId="41A5E130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BCD611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6D05AB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7F5380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AB3424B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ENPRESA/ERAKUNDEA</w:t>
            </w:r>
          </w:p>
          <w:p w14:paraId="4A032D8F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F79998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CC4379" w14:textId="77777777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EMPRESA/INSTITUCIÓN</w:t>
            </w:r>
          </w:p>
          <w:p w14:paraId="1E453820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86DBD2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PROIEKTUAREN KOKAPEN ZEHATZA, UDALERRIA, KALEA, BABES OFIZIALEKO ETXEBIZITZEN ATARIAK, ETXEBIZITZA LIBREAK, AMAITUTAKO PROIEKTUAK</w:t>
            </w:r>
          </w:p>
          <w:p w14:paraId="30ABE9F9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3BB166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Proiektu bakoitzak obra-lizentzia bat izango du.</w:t>
            </w:r>
          </w:p>
          <w:p w14:paraId="63117BE1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CA612C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UBICACIÓN EXACTA PROYECTO, MUNICIPI</w:t>
            </w:r>
            <w:r>
              <w:rPr>
                <w:rFonts w:ascii="Arial" w:hAnsi="Arial" w:cs="Arial"/>
                <w:sz w:val="16"/>
                <w:szCs w:val="16"/>
              </w:rPr>
              <w:t xml:space="preserve">O, CALLE, PORTALES. PROYECTOS </w:t>
            </w:r>
            <w:r w:rsidRPr="00174D8A">
              <w:rPr>
                <w:rFonts w:ascii="Arial" w:hAnsi="Arial" w:cs="Arial"/>
                <w:sz w:val="16"/>
                <w:szCs w:val="16"/>
              </w:rPr>
              <w:t>FINALIZADOS</w:t>
            </w:r>
          </w:p>
          <w:p w14:paraId="5EFEA72E" w14:textId="77777777" w:rsidR="00C61301" w:rsidRPr="00174D8A" w:rsidRDefault="00C61301" w:rsidP="00AD4E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607383" w14:textId="77777777" w:rsidR="00C61301" w:rsidRPr="00174D8A" w:rsidRDefault="00C61301" w:rsidP="00AD4E5C">
            <w:pPr>
              <w:pStyle w:val="Textosinformato"/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D8A">
              <w:rPr>
                <w:rFonts w:ascii="Arial" w:hAnsi="Arial" w:cs="Arial"/>
                <w:sz w:val="16"/>
                <w:szCs w:val="16"/>
              </w:rPr>
              <w:t>Cada proyecto se establece a razón de 1 por licencia de obras.</w:t>
            </w:r>
          </w:p>
          <w:p w14:paraId="113C66B3" w14:textId="77777777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3C890A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E621E53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53219E3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4E17FB19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908BB90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Hasiera DATA</w:t>
            </w:r>
          </w:p>
          <w:p w14:paraId="2F102FBF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1B048137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6DDD1C2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6C4AA7C" w14:textId="77777777" w:rsidR="00C61301" w:rsidRPr="00C35A55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51CD3AED" w14:textId="77777777" w:rsidR="00C61301" w:rsidRPr="00C35A55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495A74CF" w14:textId="77777777" w:rsidR="00C61301" w:rsidRPr="00C35A55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E3FF374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66B8334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45954878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B09F0A0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760D31D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Amaiera DATA</w:t>
            </w:r>
          </w:p>
          <w:p w14:paraId="788FC0B8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3DE15418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864034D" w14:textId="77777777" w:rsidR="00C61301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FDF47A2" w14:textId="77777777" w:rsidR="00C61301" w:rsidRPr="00C35A55" w:rsidRDefault="00C61301" w:rsidP="00AD4E5C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33CC0791" w14:textId="77777777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54B06F0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56070C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1591360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14936AD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C3346E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BBF58E6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 w:rsidRPr="002F2246">
              <w:rPr>
                <w:rFonts w:ascii="Calibri" w:hAnsi="Calibri" w:cs="Calibri"/>
                <w:sz w:val="16"/>
                <w:szCs w:val="16"/>
              </w:rPr>
              <w:t>Etxebizitza kopurua</w:t>
            </w:r>
          </w:p>
          <w:p w14:paraId="46C23503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789C8B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1A3BEA" w14:textId="77777777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º</w:t>
            </w:r>
            <w:r w:rsidRPr="00021DF8">
              <w:rPr>
                <w:rFonts w:ascii="Calibri" w:hAnsi="Calibri" w:cs="Calibri"/>
                <w:sz w:val="16"/>
                <w:szCs w:val="16"/>
              </w:rPr>
              <w:t xml:space="preserve"> de viviendas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A795B6C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B508C9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1EFCF5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DB1919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5EA29C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90FBEF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 w:rsidRPr="002F2246">
              <w:rPr>
                <w:rFonts w:ascii="Calibri" w:hAnsi="Calibri" w:cs="Calibri"/>
                <w:sz w:val="16"/>
                <w:szCs w:val="16"/>
              </w:rPr>
              <w:t>Altuera kopurua</w:t>
            </w:r>
          </w:p>
          <w:p w14:paraId="2D1DE1AF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67B297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B3B37A7" w14:textId="77777777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Nº alturas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D2D19E" w14:textId="4B6E6FE5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Etxebizitza publikoa/ Etxebizitza libre/bestelakoak</w:t>
            </w:r>
          </w:p>
          <w:p w14:paraId="37C06CF8" w14:textId="77777777" w:rsidR="00C61301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214660" w14:textId="4A90B6EA" w:rsidR="00C61301" w:rsidRPr="00021DF8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Viv. Pública/ viv libre</w:t>
            </w:r>
            <w:r>
              <w:rPr>
                <w:rFonts w:ascii="Calibri" w:hAnsi="Calibri" w:cs="Calibri"/>
                <w:sz w:val="16"/>
                <w:szCs w:val="16"/>
              </w:rPr>
              <w:t>/otros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95BA60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21BC520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E6624B4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 postua/ puesto desempeñado</w:t>
            </w:r>
          </w:p>
          <w:p w14:paraId="5F9B038D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8E4234B" w14:textId="77777777" w:rsidR="00C61301" w:rsidRPr="00021DF8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2AE3BD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70C8">
              <w:rPr>
                <w:rFonts w:ascii="Calibri" w:hAnsi="Calibri" w:cs="Calibri"/>
                <w:color w:val="000000"/>
                <w:sz w:val="16"/>
                <w:szCs w:val="16"/>
              </w:rPr>
              <w:t>Bete beharreko postuari dagokionez egindako zeregin garrantzitsuenak, zein faseri dagozkion adierazita (proiektuaren definizioa, obra, zimenduak, egitura, instalazioak, fatxaden itxiera, akaberak eta obraren amaiera, salmenta ondokoa).</w:t>
            </w:r>
          </w:p>
          <w:p w14:paraId="5F6FAE4A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A7E248C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44CFCA1" w14:textId="77777777" w:rsidR="00C61301" w:rsidRPr="00021DF8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relación con puesto a cubrir, indicando las fases a las que corresponden (definición del proyecto, obra, cimentación, estructura, instalaciones, cierre de fachadas, acabados y final de obra, posventa.)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8848A4D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FBA6F55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E4DF509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FBE15FC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A5E5BD6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0F5DAD0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 zk.</w:t>
            </w:r>
          </w:p>
          <w:p w14:paraId="62D82EA2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A81EB39" w14:textId="77777777" w:rsidR="00C61301" w:rsidRDefault="00C61301" w:rsidP="00AD4E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C61301" w14:paraId="29C94ABF" w14:textId="77777777" w:rsidTr="00AD4E5C">
        <w:trPr>
          <w:trHeight w:val="11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0E4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18C9E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  <w:p w14:paraId="607C4F4E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F3C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9DB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7DDC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658" w14:textId="77777777" w:rsidR="00C61301" w:rsidRPr="001866BF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B5D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01D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6DE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AEDFB8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1301" w14:paraId="127AA8D9" w14:textId="77777777" w:rsidTr="00AD4E5C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E01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842E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  <w:p w14:paraId="6DA3AE0D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4A8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54A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3EE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874" w14:textId="77777777" w:rsidR="00C61301" w:rsidRPr="001866BF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F8F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D7D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466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DAB8A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1301" w14:paraId="7BEF1144" w14:textId="77777777" w:rsidTr="00AD4E5C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CE6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ED2A6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B89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735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E2F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A6C" w14:textId="77777777" w:rsidR="00C61301" w:rsidRPr="001866BF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9E8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FF8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C24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BD31E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1301" w14:paraId="3E8E7550" w14:textId="77777777" w:rsidTr="00AD4E5C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912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9ABAF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1BE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F59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B16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5D8" w14:textId="77777777" w:rsidR="00C61301" w:rsidRPr="001866BF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AEB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F22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2F3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EC593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1301" w14:paraId="5EE3A25F" w14:textId="77777777" w:rsidTr="00AD4E5C">
        <w:trPr>
          <w:trHeight w:val="9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0E4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FB12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46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32F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B80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6C9" w14:textId="77777777" w:rsidR="00C61301" w:rsidRPr="001866BF" w:rsidRDefault="00C61301" w:rsidP="00AD4E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DB" w14:textId="77777777" w:rsidR="00C61301" w:rsidRPr="00B36B58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159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B7C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212D" w14:textId="77777777" w:rsidR="00C61301" w:rsidRDefault="00C61301" w:rsidP="00AD4E5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DD90D59" w14:textId="77777777" w:rsidR="00C61301" w:rsidRPr="00204405" w:rsidRDefault="00C61301" w:rsidP="00C61301">
      <w:pPr>
        <w:spacing w:before="60"/>
        <w:jc w:val="both"/>
        <w:rPr>
          <w:rFonts w:ascii="Arial" w:hAnsi="Arial" w:cs="Arial"/>
          <w:sz w:val="20"/>
          <w:szCs w:val="20"/>
        </w:rPr>
      </w:pPr>
    </w:p>
    <w:bookmarkEnd w:id="0"/>
    <w:p w14:paraId="04765A63" w14:textId="77777777" w:rsidR="00103DEC" w:rsidRDefault="00103DEC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B763A04" w14:textId="77777777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119C922F" w14:textId="77777777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0FC0B49E" w14:textId="77777777" w:rsidR="00D4653F" w:rsidRDefault="00D4653F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50884C7F" w14:textId="77777777" w:rsidR="00D4653F" w:rsidRDefault="00D4653F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38BF3E06" w14:textId="77777777" w:rsidR="00565932" w:rsidRDefault="00565932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2A8F639A" w14:textId="77777777" w:rsidR="00565932" w:rsidRDefault="00565932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6BBC369C" w14:textId="77777777" w:rsidR="00565932" w:rsidRDefault="00565932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3EA0C9AD" w14:textId="77777777" w:rsidR="005E2DC4" w:rsidRDefault="005E2DC4" w:rsidP="005E2DC4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FORMAKUNTZA-</w:t>
      </w:r>
      <w:r w:rsidRPr="00C965D1">
        <w:rPr>
          <w:rFonts w:ascii="Arial Narrow" w:hAnsi="Arial Narrow" w:cs="Arial Narrow"/>
          <w:b/>
          <w:sz w:val="22"/>
          <w:szCs w:val="22"/>
        </w:rPr>
        <w:t>FORMACIÓN</w:t>
      </w:r>
    </w:p>
    <w:p w14:paraId="3965B8F5" w14:textId="77777777" w:rsidR="005E2DC4" w:rsidRDefault="005E2DC4" w:rsidP="005E2DC4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0E7550F2" w14:textId="77777777" w:rsidR="005E2DC4" w:rsidRPr="00CF4C2A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CF4C2A">
        <w:rPr>
          <w:rFonts w:ascii="Arial Narrow" w:hAnsi="Arial Narrow" w:cs="Arial Narrow"/>
          <w:sz w:val="22"/>
          <w:szCs w:val="22"/>
        </w:rPr>
        <w:t>Eredu honetan, eskatzen den gutxieneko titulazia eta gorakoentzako prestakuntza jasotzen da.</w:t>
      </w:r>
    </w:p>
    <w:p w14:paraId="45AF0165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CF4C2A">
        <w:rPr>
          <w:rFonts w:ascii="Arial Narrow" w:hAnsi="Arial Narrow" w:cs="Arial Narrow"/>
          <w:sz w:val="22"/>
          <w:szCs w:val="22"/>
        </w:rPr>
        <w:t>En este modelo, se recoge la formación mínima exigida y la formación a mayores de la titulación mínima exigida.</w:t>
      </w:r>
    </w:p>
    <w:p w14:paraId="65D56358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11D235F6" w14:textId="10EC37B5" w:rsidR="00D31195" w:rsidRPr="00D31195" w:rsidRDefault="00D31195" w:rsidP="000C004E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1" w:name="_Hlk66710201"/>
      <w:r w:rsidRPr="00D31195">
        <w:rPr>
          <w:rFonts w:ascii="Arial" w:hAnsi="Arial" w:cs="Arial"/>
          <w:sz w:val="20"/>
          <w:szCs w:val="20"/>
        </w:rPr>
        <w:t>201</w:t>
      </w:r>
      <w:r w:rsidR="00565932">
        <w:rPr>
          <w:rFonts w:ascii="Arial" w:hAnsi="Arial" w:cs="Arial"/>
          <w:sz w:val="20"/>
          <w:szCs w:val="20"/>
        </w:rPr>
        <w:t>4</w:t>
      </w:r>
      <w:r w:rsidRPr="00D31195">
        <w:rPr>
          <w:rFonts w:ascii="Arial" w:hAnsi="Arial" w:cs="Arial"/>
          <w:sz w:val="20"/>
          <w:szCs w:val="20"/>
        </w:rPr>
        <w:t>ko urtarriletik aurrera amaitutako ikastaroak baloratuko dira, 2</w:t>
      </w:r>
      <w:r w:rsidR="00565932">
        <w:rPr>
          <w:rFonts w:ascii="Arial" w:hAnsi="Arial" w:cs="Arial"/>
          <w:sz w:val="20"/>
          <w:szCs w:val="20"/>
        </w:rPr>
        <w:t>5</w:t>
      </w:r>
      <w:r w:rsidRPr="00D31195">
        <w:rPr>
          <w:rFonts w:ascii="Arial" w:hAnsi="Arial" w:cs="Arial"/>
          <w:sz w:val="20"/>
          <w:szCs w:val="20"/>
        </w:rPr>
        <w:t xml:space="preserve">0 ordu edo gehiagokoak izan ezik. </w:t>
      </w:r>
      <w:r w:rsidRPr="00D31195">
        <w:rPr>
          <w:rFonts w:ascii="Arial" w:hAnsi="Arial" w:cs="Arial"/>
          <w:b/>
          <w:bCs/>
          <w:sz w:val="20"/>
          <w:szCs w:val="20"/>
        </w:rPr>
        <w:t>Beharrezkoa da akreditazioetan ordu-kopurua jasotzea.</w:t>
      </w:r>
    </w:p>
    <w:p w14:paraId="31EC6919" w14:textId="26BF0410" w:rsidR="000C004E" w:rsidRPr="006D06D8" w:rsidRDefault="000C004E" w:rsidP="000C004E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D31195">
        <w:rPr>
          <w:rFonts w:ascii="Arial" w:hAnsi="Arial" w:cs="Arial"/>
          <w:sz w:val="20"/>
          <w:szCs w:val="20"/>
        </w:rPr>
        <w:t>Se valoran aquellos cursos finalizados a partir de enero del 201</w:t>
      </w:r>
      <w:r w:rsidR="00565932">
        <w:rPr>
          <w:rFonts w:ascii="Arial" w:hAnsi="Arial" w:cs="Arial"/>
          <w:sz w:val="20"/>
          <w:szCs w:val="20"/>
        </w:rPr>
        <w:t>4</w:t>
      </w:r>
      <w:r w:rsidRPr="00D31195">
        <w:rPr>
          <w:rFonts w:ascii="Arial" w:hAnsi="Arial" w:cs="Arial"/>
          <w:sz w:val="20"/>
          <w:szCs w:val="20"/>
        </w:rPr>
        <w:t>, salvo aquellos que sean de 2</w:t>
      </w:r>
      <w:r w:rsidR="00565932">
        <w:rPr>
          <w:rFonts w:ascii="Arial" w:hAnsi="Arial" w:cs="Arial"/>
          <w:sz w:val="20"/>
          <w:szCs w:val="20"/>
        </w:rPr>
        <w:t>5</w:t>
      </w:r>
      <w:r w:rsidRPr="00D31195">
        <w:rPr>
          <w:rFonts w:ascii="Arial" w:hAnsi="Arial" w:cs="Arial"/>
          <w:sz w:val="20"/>
          <w:szCs w:val="20"/>
        </w:rPr>
        <w:t xml:space="preserve">0 horas o más. </w:t>
      </w:r>
      <w:r w:rsidRPr="00D31195">
        <w:rPr>
          <w:rFonts w:ascii="Arial" w:hAnsi="Arial" w:cs="Arial"/>
          <w:b/>
          <w:sz w:val="20"/>
          <w:szCs w:val="20"/>
          <w:u w:val="single"/>
        </w:rPr>
        <w:t>Es necesario que las acreditaciones recojan el número de horas.</w:t>
      </w:r>
      <w:r w:rsidRPr="006D06D8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46511723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2FF17055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260"/>
        <w:gridCol w:w="2268"/>
        <w:gridCol w:w="2552"/>
        <w:gridCol w:w="3543"/>
      </w:tblGrid>
      <w:tr w:rsidR="005E2DC4" w:rsidRPr="008A670C" w14:paraId="33D65412" w14:textId="77777777" w:rsidTr="008E4353">
        <w:tc>
          <w:tcPr>
            <w:tcW w:w="14276" w:type="dxa"/>
            <w:gridSpan w:val="5"/>
          </w:tcPr>
          <w:p w14:paraId="5C6F45D1" w14:textId="70D28101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ESKATUTAKO TITULAZIOA-TITULACIÓN EXIGIDA</w:t>
            </w:r>
          </w:p>
        </w:tc>
      </w:tr>
      <w:tr w:rsidR="005E2DC4" w:rsidRPr="008A670C" w14:paraId="1527B515" w14:textId="77777777" w:rsidTr="008E4353">
        <w:tc>
          <w:tcPr>
            <w:tcW w:w="2653" w:type="dxa"/>
          </w:tcPr>
          <w:p w14:paraId="4063F4A8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TITULAZIOA-</w:t>
            </w:r>
            <w:r w:rsidRPr="008A670C">
              <w:rPr>
                <w:rFonts w:ascii="Arial Narrow" w:hAnsi="Arial Narrow" w:cs="Arial Narrow"/>
                <w:sz w:val="22"/>
                <w:szCs w:val="22"/>
              </w:rPr>
              <w:t>TITULACIÓN</w:t>
            </w:r>
          </w:p>
        </w:tc>
        <w:tc>
          <w:tcPr>
            <w:tcW w:w="3260" w:type="dxa"/>
          </w:tcPr>
          <w:p w14:paraId="55AD9AC2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ESPEZIALITATEA-ESPECIALIDAD</w:t>
            </w:r>
          </w:p>
        </w:tc>
        <w:tc>
          <w:tcPr>
            <w:tcW w:w="2268" w:type="dxa"/>
          </w:tcPr>
          <w:p w14:paraId="0016FA7E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Ikastetxea-Centro                               </w:t>
            </w:r>
          </w:p>
        </w:tc>
        <w:tc>
          <w:tcPr>
            <w:tcW w:w="2552" w:type="dxa"/>
          </w:tcPr>
          <w:p w14:paraId="0C946A79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Tituluaren data-Fecha Tí</w:t>
            </w:r>
            <w:r w:rsidRPr="008A670C">
              <w:rPr>
                <w:rFonts w:ascii="Arial Narrow" w:hAnsi="Arial Narrow" w:cs="Arial Narrow"/>
                <w:sz w:val="22"/>
                <w:szCs w:val="22"/>
              </w:rPr>
              <w:t>tulo</w:t>
            </w:r>
          </w:p>
        </w:tc>
        <w:tc>
          <w:tcPr>
            <w:tcW w:w="3543" w:type="dxa"/>
          </w:tcPr>
          <w:p w14:paraId="34C56E5D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 zk.</w:t>
            </w:r>
            <w:r>
              <w:rPr>
                <w:rFonts w:ascii="Arial Narrow" w:hAnsi="Arial Narrow" w:cs="Arial Narrow"/>
                <w:sz w:val="22"/>
                <w:szCs w:val="22"/>
              </w:rPr>
              <w:t>-Nº documento acreditativo</w:t>
            </w:r>
          </w:p>
        </w:tc>
      </w:tr>
      <w:tr w:rsidR="005E2DC4" w:rsidRPr="008A670C" w14:paraId="18C76847" w14:textId="77777777" w:rsidTr="008E4353">
        <w:trPr>
          <w:trHeight w:val="567"/>
        </w:trPr>
        <w:tc>
          <w:tcPr>
            <w:tcW w:w="2653" w:type="dxa"/>
          </w:tcPr>
          <w:p w14:paraId="2F5A98FB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41ABB16C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72C246B6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221FA317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2C05D48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5E2DC4" w:rsidRPr="008A670C" w14:paraId="1F17CF52" w14:textId="77777777" w:rsidTr="008E4353">
        <w:trPr>
          <w:trHeight w:val="567"/>
        </w:trPr>
        <w:tc>
          <w:tcPr>
            <w:tcW w:w="2653" w:type="dxa"/>
          </w:tcPr>
          <w:p w14:paraId="4A96210A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7C7E556B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159FF371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344AFC69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BC21120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6F793655" w14:textId="6947AB1F" w:rsidR="005E2DC4" w:rsidRDefault="005E2DC4" w:rsidP="005E2DC4">
      <w:pPr>
        <w:rPr>
          <w:rFonts w:cs="Times New Roman"/>
        </w:rPr>
      </w:pPr>
    </w:p>
    <w:p w14:paraId="7D7CB89F" w14:textId="34C3AF56" w:rsidR="00A00618" w:rsidRDefault="00A00618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65932" w14:paraId="655129DA" w14:textId="77777777" w:rsidTr="00AD4E5C">
        <w:tc>
          <w:tcPr>
            <w:tcW w:w="14276" w:type="dxa"/>
            <w:gridSpan w:val="5"/>
          </w:tcPr>
          <w:p w14:paraId="2674AE58" w14:textId="47305AF5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400 ORDUKO EDO GEHIAGOKO ESPEZIALIZAZIO-IKASTAROAK-CURSOS DE ESPECIALIZACIÓN DE IGUAL O MAS DE 200 HORAS  </w:t>
            </w:r>
          </w:p>
        </w:tc>
      </w:tr>
      <w:tr w:rsidR="00565932" w14:paraId="50658634" w14:textId="77777777" w:rsidTr="00AD4E5C">
        <w:tc>
          <w:tcPr>
            <w:tcW w:w="2714" w:type="dxa"/>
          </w:tcPr>
          <w:p w14:paraId="75BF7FC3" w14:textId="77777777" w:rsidR="00565932" w:rsidRDefault="00565932" w:rsidP="00AD4E5C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Ikastaroa-Curso</w:t>
            </w:r>
          </w:p>
        </w:tc>
        <w:tc>
          <w:tcPr>
            <w:tcW w:w="1782" w:type="dxa"/>
          </w:tcPr>
          <w:p w14:paraId="4E954770" w14:textId="77777777" w:rsidR="00565932" w:rsidRDefault="00565932" w:rsidP="00AD4E5C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Ikastetxea-Centro</w:t>
            </w:r>
          </w:p>
        </w:tc>
        <w:tc>
          <w:tcPr>
            <w:tcW w:w="3118" w:type="dxa"/>
          </w:tcPr>
          <w:p w14:paraId="4FE2673B" w14:textId="77777777" w:rsidR="00565932" w:rsidRDefault="00565932" w:rsidP="00AD4E5C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orduak-Horas de curso</w:t>
            </w:r>
          </w:p>
        </w:tc>
        <w:tc>
          <w:tcPr>
            <w:tcW w:w="3119" w:type="dxa"/>
          </w:tcPr>
          <w:p w14:paraId="3B9F3094" w14:textId="77777777" w:rsidR="00565932" w:rsidRDefault="00565932" w:rsidP="00AD4E5C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data-Fecha del Curso</w:t>
            </w:r>
          </w:p>
        </w:tc>
        <w:tc>
          <w:tcPr>
            <w:tcW w:w="3543" w:type="dxa"/>
          </w:tcPr>
          <w:p w14:paraId="6517780D" w14:textId="77777777" w:rsidR="00565932" w:rsidRDefault="00565932" w:rsidP="00AD4E5C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Egiaztagiri </w:t>
            </w:r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 documento acreditativo</w:t>
            </w:r>
          </w:p>
        </w:tc>
      </w:tr>
      <w:tr w:rsidR="00565932" w14:paraId="45A3DFA9" w14:textId="77777777" w:rsidTr="00AD4E5C">
        <w:trPr>
          <w:trHeight w:val="567"/>
        </w:trPr>
        <w:tc>
          <w:tcPr>
            <w:tcW w:w="2714" w:type="dxa"/>
          </w:tcPr>
          <w:p w14:paraId="61DA5FEA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119E8AD9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0A415D75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08AB14F1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264F2750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65932" w14:paraId="135AE14C" w14:textId="77777777" w:rsidTr="00AD4E5C">
        <w:trPr>
          <w:trHeight w:val="567"/>
        </w:trPr>
        <w:tc>
          <w:tcPr>
            <w:tcW w:w="2714" w:type="dxa"/>
          </w:tcPr>
          <w:p w14:paraId="3AC827B1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BA78E37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6079072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7B3D55A7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7B0BEB9D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65932" w14:paraId="31888CBB" w14:textId="77777777" w:rsidTr="00AD4E5C">
        <w:trPr>
          <w:trHeight w:val="567"/>
        </w:trPr>
        <w:tc>
          <w:tcPr>
            <w:tcW w:w="2714" w:type="dxa"/>
          </w:tcPr>
          <w:p w14:paraId="2081CC72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E8CEEDB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6FB41F4C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C219B58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0517F2B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65932" w14:paraId="03F2F02C" w14:textId="77777777" w:rsidTr="00AD4E5C">
        <w:trPr>
          <w:trHeight w:val="567"/>
        </w:trPr>
        <w:tc>
          <w:tcPr>
            <w:tcW w:w="2714" w:type="dxa"/>
          </w:tcPr>
          <w:p w14:paraId="5E8BC24A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32A9815A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BD425D3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04BBD81D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55E7673" w14:textId="77777777" w:rsidR="00565932" w:rsidRDefault="00565932" w:rsidP="00AD4E5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19F48C06" w14:textId="77777777" w:rsidR="00565932" w:rsidRDefault="00565932" w:rsidP="00565932">
      <w:pPr>
        <w:rPr>
          <w:rFonts w:cs="Times New Roman"/>
        </w:rPr>
      </w:pPr>
    </w:p>
    <w:p w14:paraId="5F0D90B1" w14:textId="77777777" w:rsidR="00565932" w:rsidRDefault="00565932" w:rsidP="005E2DC4">
      <w:pPr>
        <w:rPr>
          <w:rFonts w:cs="Times New Roman"/>
        </w:rPr>
      </w:pPr>
    </w:p>
    <w:p w14:paraId="522A4E95" w14:textId="77777777" w:rsidR="00A00618" w:rsidRDefault="00A00618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0FA1277D" w14:textId="77777777" w:rsidTr="008E4353">
        <w:tc>
          <w:tcPr>
            <w:tcW w:w="14276" w:type="dxa"/>
            <w:gridSpan w:val="5"/>
          </w:tcPr>
          <w:p w14:paraId="182647E7" w14:textId="463AD8E7" w:rsidR="005E2DC4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="00565932">
              <w:rPr>
                <w:rFonts w:ascii="Arial Narrow" w:hAnsi="Arial Narrow" w:cs="Arial Narrow"/>
                <w:sz w:val="22"/>
                <w:szCs w:val="22"/>
              </w:rPr>
              <w:t>5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0 ORDUKO EDO GEHIAGOKO ESPEZIALIZAZIO-IKASTAROAK-CURSOS DE ESPECIALIZACIÓN DE IGUAL O MAS DE </w:t>
            </w:r>
            <w:r>
              <w:rPr>
                <w:rFonts w:ascii="Arial Narrow" w:hAnsi="Arial Narrow" w:cs="Arial Narrow"/>
                <w:sz w:val="22"/>
                <w:szCs w:val="22"/>
              </w:rPr>
              <w:t>200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HORAS  </w:t>
            </w:r>
          </w:p>
        </w:tc>
      </w:tr>
      <w:tr w:rsidR="005E2DC4" w14:paraId="7E18F4F7" w14:textId="77777777" w:rsidTr="008E4353">
        <w:tc>
          <w:tcPr>
            <w:tcW w:w="2714" w:type="dxa"/>
          </w:tcPr>
          <w:p w14:paraId="34748D39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Ikastaroa-Curso</w:t>
            </w:r>
          </w:p>
        </w:tc>
        <w:tc>
          <w:tcPr>
            <w:tcW w:w="1782" w:type="dxa"/>
          </w:tcPr>
          <w:p w14:paraId="765AA0FD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Ikastetxea-Centro</w:t>
            </w:r>
          </w:p>
        </w:tc>
        <w:tc>
          <w:tcPr>
            <w:tcW w:w="3118" w:type="dxa"/>
          </w:tcPr>
          <w:p w14:paraId="0DDF0F96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orduak-Horas de curso</w:t>
            </w:r>
          </w:p>
        </w:tc>
        <w:tc>
          <w:tcPr>
            <w:tcW w:w="3119" w:type="dxa"/>
          </w:tcPr>
          <w:p w14:paraId="4165A2C4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data-Fecha del Curso</w:t>
            </w:r>
          </w:p>
        </w:tc>
        <w:tc>
          <w:tcPr>
            <w:tcW w:w="3543" w:type="dxa"/>
          </w:tcPr>
          <w:p w14:paraId="732218A9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 zk.</w:t>
            </w:r>
            <w:r>
              <w:rPr>
                <w:rFonts w:ascii="Arial Narrow" w:hAnsi="Arial Narrow" w:cs="Arial Narrow"/>
                <w:sz w:val="22"/>
                <w:szCs w:val="22"/>
              </w:rPr>
              <w:t>-Nº documento acreditativo</w:t>
            </w:r>
          </w:p>
        </w:tc>
      </w:tr>
      <w:tr w:rsidR="005E2DC4" w14:paraId="64BAE5D0" w14:textId="77777777" w:rsidTr="008E4353">
        <w:trPr>
          <w:trHeight w:val="567"/>
        </w:trPr>
        <w:tc>
          <w:tcPr>
            <w:tcW w:w="2714" w:type="dxa"/>
          </w:tcPr>
          <w:p w14:paraId="1E7AA56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22791F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317AA1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DE5FE4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5B58477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18B68C14" w14:textId="77777777" w:rsidTr="008E4353">
        <w:trPr>
          <w:trHeight w:val="567"/>
        </w:trPr>
        <w:tc>
          <w:tcPr>
            <w:tcW w:w="2714" w:type="dxa"/>
          </w:tcPr>
          <w:p w14:paraId="710F5C3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75527DC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78B0319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A6BD9F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6954CF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1A4AEDA8" w14:textId="77777777" w:rsidTr="008E4353">
        <w:trPr>
          <w:trHeight w:val="567"/>
        </w:trPr>
        <w:tc>
          <w:tcPr>
            <w:tcW w:w="2714" w:type="dxa"/>
          </w:tcPr>
          <w:p w14:paraId="2E28A7C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8B8F58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AAF0D8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8A7190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D78470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423346C8" w14:textId="77777777" w:rsidTr="008E4353">
        <w:trPr>
          <w:trHeight w:val="567"/>
        </w:trPr>
        <w:tc>
          <w:tcPr>
            <w:tcW w:w="2714" w:type="dxa"/>
          </w:tcPr>
          <w:p w14:paraId="478C0C64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2C4214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93EAA6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41B9E3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29250D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0CDE74D1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1701"/>
        <w:gridCol w:w="3118"/>
        <w:gridCol w:w="3119"/>
        <w:gridCol w:w="3543"/>
      </w:tblGrid>
      <w:tr w:rsidR="005E2DC4" w14:paraId="67360E4B" w14:textId="77777777" w:rsidTr="008E4353">
        <w:tc>
          <w:tcPr>
            <w:tcW w:w="14276" w:type="dxa"/>
            <w:gridSpan w:val="5"/>
          </w:tcPr>
          <w:p w14:paraId="4D343730" w14:textId="798CEC29" w:rsidR="005E2DC4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ORDU GEHIAGOKO ESPEZIALIZAZIO-IKASTAROAK-CURSOS DE ESPECIALIZACIÓN MAS DE </w:t>
            </w:r>
            <w:r>
              <w:rPr>
                <w:rFonts w:ascii="Arial Narrow" w:hAnsi="Arial Narrow" w:cs="Arial Narrow"/>
                <w:sz w:val="22"/>
                <w:szCs w:val="22"/>
              </w:rPr>
              <w:t>100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HORAS  </w:t>
            </w:r>
          </w:p>
        </w:tc>
      </w:tr>
      <w:tr w:rsidR="005E2DC4" w14:paraId="5C0BEF8A" w14:textId="77777777" w:rsidTr="008E4353">
        <w:tc>
          <w:tcPr>
            <w:tcW w:w="2795" w:type="dxa"/>
          </w:tcPr>
          <w:p w14:paraId="1FCF35A1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Ikastaroa-Curso</w:t>
            </w:r>
          </w:p>
        </w:tc>
        <w:tc>
          <w:tcPr>
            <w:tcW w:w="1701" w:type="dxa"/>
          </w:tcPr>
          <w:p w14:paraId="6B4927EB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Ikastetxea-Centro</w:t>
            </w:r>
          </w:p>
        </w:tc>
        <w:tc>
          <w:tcPr>
            <w:tcW w:w="3118" w:type="dxa"/>
          </w:tcPr>
          <w:p w14:paraId="708D58AE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orduak-Horas de curso</w:t>
            </w:r>
          </w:p>
        </w:tc>
        <w:tc>
          <w:tcPr>
            <w:tcW w:w="3119" w:type="dxa"/>
          </w:tcPr>
          <w:p w14:paraId="79900438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data-Fecha del Curso</w:t>
            </w:r>
          </w:p>
        </w:tc>
        <w:tc>
          <w:tcPr>
            <w:tcW w:w="3543" w:type="dxa"/>
          </w:tcPr>
          <w:p w14:paraId="24FEBFAC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 zk.</w:t>
            </w:r>
            <w:r>
              <w:rPr>
                <w:rFonts w:ascii="Arial Narrow" w:hAnsi="Arial Narrow" w:cs="Arial Narrow"/>
                <w:sz w:val="22"/>
                <w:szCs w:val="22"/>
              </w:rPr>
              <w:t>-Nº documento acreditativo</w:t>
            </w:r>
          </w:p>
        </w:tc>
      </w:tr>
      <w:tr w:rsidR="005E2DC4" w14:paraId="5C6BA293" w14:textId="77777777" w:rsidTr="008E4353">
        <w:trPr>
          <w:trHeight w:val="567"/>
        </w:trPr>
        <w:tc>
          <w:tcPr>
            <w:tcW w:w="2795" w:type="dxa"/>
          </w:tcPr>
          <w:p w14:paraId="50F17AF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5B073CE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FB86EB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217B510C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2E0FD8C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632146D0" w14:textId="77777777" w:rsidTr="008E4353">
        <w:trPr>
          <w:trHeight w:val="567"/>
        </w:trPr>
        <w:tc>
          <w:tcPr>
            <w:tcW w:w="2795" w:type="dxa"/>
          </w:tcPr>
          <w:p w14:paraId="2848BC84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0974E90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651B5EB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60CA74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E796B9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3C0243B5" w14:textId="77777777" w:rsidTr="008E4353">
        <w:trPr>
          <w:trHeight w:val="567"/>
        </w:trPr>
        <w:tc>
          <w:tcPr>
            <w:tcW w:w="2795" w:type="dxa"/>
          </w:tcPr>
          <w:p w14:paraId="0EA673E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22BA273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A7E18F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3291260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56CDA6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6290AF75" w14:textId="77777777" w:rsidTr="008E4353">
        <w:trPr>
          <w:trHeight w:val="567"/>
        </w:trPr>
        <w:tc>
          <w:tcPr>
            <w:tcW w:w="2795" w:type="dxa"/>
          </w:tcPr>
          <w:p w14:paraId="3DEC3E6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2B22285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87188C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6996D4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702D42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2AF35160" w14:textId="77777777" w:rsidTr="008E4353">
        <w:trPr>
          <w:trHeight w:val="567"/>
        </w:trPr>
        <w:tc>
          <w:tcPr>
            <w:tcW w:w="2795" w:type="dxa"/>
          </w:tcPr>
          <w:p w14:paraId="63A8018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3F508D9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053932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7140D75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5F9324B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1D0E5818" w14:textId="77777777" w:rsidTr="008E4353">
        <w:trPr>
          <w:trHeight w:val="567"/>
        </w:trPr>
        <w:tc>
          <w:tcPr>
            <w:tcW w:w="2795" w:type="dxa"/>
          </w:tcPr>
          <w:p w14:paraId="538596C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46F563D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F05423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7CA40E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527A5B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4A56640A" w14:textId="77777777" w:rsidR="005E2DC4" w:rsidRDefault="005E2DC4" w:rsidP="005E2DC4">
      <w:pPr>
        <w:rPr>
          <w:rFonts w:cs="Times New Roman"/>
        </w:rPr>
      </w:pPr>
    </w:p>
    <w:p w14:paraId="6F48ACDF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360AC6E7" w14:textId="77777777" w:rsidTr="008E4353">
        <w:tc>
          <w:tcPr>
            <w:tcW w:w="14276" w:type="dxa"/>
            <w:gridSpan w:val="5"/>
          </w:tcPr>
          <w:p w14:paraId="521CCDAA" w14:textId="3713E094" w:rsidR="005E2DC4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50 ETA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100 ORDU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ARTEAN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ESPEZIALIZAZIO-IKASTAROAK-CURSOS DE ESPECIALIZACIÓN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ENTRE 50-100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HORAS  </w:t>
            </w:r>
          </w:p>
        </w:tc>
      </w:tr>
      <w:tr w:rsidR="005E2DC4" w14:paraId="66714772" w14:textId="77777777" w:rsidTr="008E4353">
        <w:tc>
          <w:tcPr>
            <w:tcW w:w="2714" w:type="dxa"/>
          </w:tcPr>
          <w:p w14:paraId="567D6515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Ikastaroa-Curso</w:t>
            </w:r>
          </w:p>
        </w:tc>
        <w:tc>
          <w:tcPr>
            <w:tcW w:w="1782" w:type="dxa"/>
          </w:tcPr>
          <w:p w14:paraId="239BB650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Ikastetxea-Centro</w:t>
            </w:r>
          </w:p>
        </w:tc>
        <w:tc>
          <w:tcPr>
            <w:tcW w:w="3118" w:type="dxa"/>
          </w:tcPr>
          <w:p w14:paraId="27ADF32E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orduak-Horas de curso</w:t>
            </w:r>
          </w:p>
        </w:tc>
        <w:tc>
          <w:tcPr>
            <w:tcW w:w="3119" w:type="dxa"/>
          </w:tcPr>
          <w:p w14:paraId="5756F690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Ikastaroaren data-Fecha del Curso</w:t>
            </w:r>
          </w:p>
        </w:tc>
        <w:tc>
          <w:tcPr>
            <w:tcW w:w="3543" w:type="dxa"/>
          </w:tcPr>
          <w:p w14:paraId="3E3DDDC3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 zk.</w:t>
            </w:r>
            <w:r>
              <w:rPr>
                <w:rFonts w:ascii="Arial Narrow" w:hAnsi="Arial Narrow" w:cs="Arial Narrow"/>
                <w:sz w:val="22"/>
                <w:szCs w:val="22"/>
              </w:rPr>
              <w:t>-Nº documento acreditativo</w:t>
            </w:r>
          </w:p>
        </w:tc>
      </w:tr>
      <w:tr w:rsidR="005E2DC4" w14:paraId="1D728678" w14:textId="77777777" w:rsidTr="008E4353">
        <w:trPr>
          <w:trHeight w:val="567"/>
        </w:trPr>
        <w:tc>
          <w:tcPr>
            <w:tcW w:w="2714" w:type="dxa"/>
          </w:tcPr>
          <w:p w14:paraId="22CED6C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7413500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23F15F4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7DE0044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610CC1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376113AE" w14:textId="77777777" w:rsidTr="008E4353">
        <w:trPr>
          <w:trHeight w:val="567"/>
        </w:trPr>
        <w:tc>
          <w:tcPr>
            <w:tcW w:w="2714" w:type="dxa"/>
          </w:tcPr>
          <w:p w14:paraId="4D9D639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A0261F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874E67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77BB5E9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A28B97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774A5FDC" w14:textId="77777777" w:rsidTr="008E4353">
        <w:trPr>
          <w:trHeight w:val="567"/>
        </w:trPr>
        <w:tc>
          <w:tcPr>
            <w:tcW w:w="2714" w:type="dxa"/>
          </w:tcPr>
          <w:p w14:paraId="223CCC2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1171F5F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BF6358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0F71A29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576529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3437561F" w14:textId="77777777" w:rsidTr="008E4353">
        <w:trPr>
          <w:trHeight w:val="567"/>
        </w:trPr>
        <w:tc>
          <w:tcPr>
            <w:tcW w:w="2714" w:type="dxa"/>
          </w:tcPr>
          <w:p w14:paraId="7B4C7D4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406FA88C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6A1D7E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9E498F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1CD836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3C2F41A7" w14:textId="77777777" w:rsidTr="008E4353">
        <w:trPr>
          <w:trHeight w:val="567"/>
        </w:trPr>
        <w:tc>
          <w:tcPr>
            <w:tcW w:w="2714" w:type="dxa"/>
          </w:tcPr>
          <w:p w14:paraId="49EFAA3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0A6200B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6CC1FBD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8E74A0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C0F25F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6C516A28" w14:textId="77777777" w:rsidTr="008E4353">
        <w:trPr>
          <w:trHeight w:val="567"/>
        </w:trPr>
        <w:tc>
          <w:tcPr>
            <w:tcW w:w="2714" w:type="dxa"/>
          </w:tcPr>
          <w:p w14:paraId="7BF678DC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39877DE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1DF66CBA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1B5D29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075BEAF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0A62605E" w14:textId="77777777" w:rsidR="005E2DC4" w:rsidRDefault="005E2DC4" w:rsidP="005E2DC4">
      <w:pPr>
        <w:rPr>
          <w:rFonts w:cs="Times New Roman"/>
        </w:rPr>
      </w:pPr>
    </w:p>
    <w:p w14:paraId="7B17B5E9" w14:textId="77777777" w:rsidR="005E2DC4" w:rsidRDefault="005E2DC4" w:rsidP="005E2DC4">
      <w:pPr>
        <w:rPr>
          <w:rFonts w:cs="Times New Roman"/>
        </w:rPr>
      </w:pPr>
    </w:p>
    <w:p w14:paraId="4AF350ED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4678"/>
        <w:gridCol w:w="4394"/>
      </w:tblGrid>
      <w:tr w:rsidR="005E2DC4" w14:paraId="52E9F609" w14:textId="77777777" w:rsidTr="008E4353">
        <w:tc>
          <w:tcPr>
            <w:tcW w:w="14276" w:type="dxa"/>
            <w:gridSpan w:val="3"/>
          </w:tcPr>
          <w:p w14:paraId="7374623F" w14:textId="256BE0E8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EUSKARA-EUSKERA </w:t>
            </w:r>
          </w:p>
        </w:tc>
      </w:tr>
      <w:tr w:rsidR="005E2DC4" w14:paraId="524F96EF" w14:textId="77777777" w:rsidTr="008E4353">
        <w:tc>
          <w:tcPr>
            <w:tcW w:w="5204" w:type="dxa"/>
          </w:tcPr>
          <w:p w14:paraId="74908784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Lortutako g</w:t>
            </w:r>
            <w:r w:rsidRPr="00F87302">
              <w:rPr>
                <w:rFonts w:ascii="Arial Narrow" w:hAnsi="Arial Narrow" w:cs="Arial Narrow"/>
                <w:sz w:val="22"/>
                <w:szCs w:val="22"/>
              </w:rPr>
              <w:t>ehieneko maila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  <w:r w:rsidRPr="00F87302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Máximo Nivel Obtenido</w:t>
            </w:r>
          </w:p>
        </w:tc>
        <w:tc>
          <w:tcPr>
            <w:tcW w:w="4678" w:type="dxa"/>
          </w:tcPr>
          <w:p w14:paraId="67ABC165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Lortze-data - Fecha obtención</w:t>
            </w:r>
          </w:p>
        </w:tc>
        <w:tc>
          <w:tcPr>
            <w:tcW w:w="4394" w:type="dxa"/>
          </w:tcPr>
          <w:p w14:paraId="43273601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 zk.</w:t>
            </w:r>
            <w:r>
              <w:rPr>
                <w:rFonts w:ascii="Arial Narrow" w:hAnsi="Arial Narrow" w:cs="Arial Narrow"/>
                <w:sz w:val="22"/>
                <w:szCs w:val="22"/>
              </w:rPr>
              <w:t>-Nº documento acreditativo</w:t>
            </w:r>
          </w:p>
        </w:tc>
      </w:tr>
      <w:tr w:rsidR="005E2DC4" w14:paraId="1989C85D" w14:textId="77777777" w:rsidTr="008E4353">
        <w:trPr>
          <w:trHeight w:val="567"/>
        </w:trPr>
        <w:tc>
          <w:tcPr>
            <w:tcW w:w="5204" w:type="dxa"/>
          </w:tcPr>
          <w:p w14:paraId="525E2F1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0242085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3A458EF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64FE3EFC" w14:textId="77777777" w:rsidTr="008E4353">
        <w:trPr>
          <w:trHeight w:val="567"/>
        </w:trPr>
        <w:tc>
          <w:tcPr>
            <w:tcW w:w="5204" w:type="dxa"/>
          </w:tcPr>
          <w:p w14:paraId="55D8583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67BD64A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67CAAA9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0C004E" w14:paraId="7E8812C6" w14:textId="77777777" w:rsidTr="008E4353">
        <w:trPr>
          <w:trHeight w:val="567"/>
        </w:trPr>
        <w:tc>
          <w:tcPr>
            <w:tcW w:w="5204" w:type="dxa"/>
          </w:tcPr>
          <w:p w14:paraId="620E7535" w14:textId="77777777" w:rsidR="000C004E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</w:tcPr>
          <w:p w14:paraId="5FB3614C" w14:textId="77777777" w:rsidR="000C004E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394" w:type="dxa"/>
          </w:tcPr>
          <w:p w14:paraId="7FA881CA" w14:textId="77777777" w:rsidR="000C004E" w:rsidRDefault="000C004E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665962F6" w14:textId="77777777" w:rsidR="005C4F67" w:rsidRPr="00C965D1" w:rsidRDefault="005C4F67" w:rsidP="00966790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sectPr w:rsidR="005C4F67" w:rsidRPr="00C965D1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83C41"/>
    <w:multiLevelType w:val="hybridMultilevel"/>
    <w:tmpl w:val="B2F84D88"/>
    <w:lvl w:ilvl="0" w:tplc="13421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BF6"/>
    <w:multiLevelType w:val="hybridMultilevel"/>
    <w:tmpl w:val="44CCA55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90F71"/>
    <w:multiLevelType w:val="hybridMultilevel"/>
    <w:tmpl w:val="09729C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9F6BAD"/>
    <w:multiLevelType w:val="hybridMultilevel"/>
    <w:tmpl w:val="B510A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11276" w:hanging="360"/>
      </w:pPr>
    </w:lvl>
    <w:lvl w:ilvl="1" w:tplc="0C0A0019" w:tentative="1">
      <w:start w:val="1"/>
      <w:numFmt w:val="lowerLetter"/>
      <w:lvlText w:val="%2."/>
      <w:lvlJc w:val="left"/>
      <w:pPr>
        <w:ind w:left="11996" w:hanging="360"/>
      </w:pPr>
    </w:lvl>
    <w:lvl w:ilvl="2" w:tplc="0C0A001B" w:tentative="1">
      <w:start w:val="1"/>
      <w:numFmt w:val="lowerRoman"/>
      <w:lvlText w:val="%3."/>
      <w:lvlJc w:val="right"/>
      <w:pPr>
        <w:ind w:left="12716" w:hanging="180"/>
      </w:pPr>
    </w:lvl>
    <w:lvl w:ilvl="3" w:tplc="0C0A000F" w:tentative="1">
      <w:start w:val="1"/>
      <w:numFmt w:val="decimal"/>
      <w:lvlText w:val="%4."/>
      <w:lvlJc w:val="left"/>
      <w:pPr>
        <w:ind w:left="13436" w:hanging="360"/>
      </w:pPr>
    </w:lvl>
    <w:lvl w:ilvl="4" w:tplc="0C0A0019" w:tentative="1">
      <w:start w:val="1"/>
      <w:numFmt w:val="lowerLetter"/>
      <w:lvlText w:val="%5."/>
      <w:lvlJc w:val="left"/>
      <w:pPr>
        <w:ind w:left="14156" w:hanging="360"/>
      </w:pPr>
    </w:lvl>
    <w:lvl w:ilvl="5" w:tplc="0C0A001B" w:tentative="1">
      <w:start w:val="1"/>
      <w:numFmt w:val="lowerRoman"/>
      <w:lvlText w:val="%6."/>
      <w:lvlJc w:val="right"/>
      <w:pPr>
        <w:ind w:left="14876" w:hanging="180"/>
      </w:pPr>
    </w:lvl>
    <w:lvl w:ilvl="6" w:tplc="0C0A000F" w:tentative="1">
      <w:start w:val="1"/>
      <w:numFmt w:val="decimal"/>
      <w:lvlText w:val="%7."/>
      <w:lvlJc w:val="left"/>
      <w:pPr>
        <w:ind w:left="15596" w:hanging="360"/>
      </w:pPr>
    </w:lvl>
    <w:lvl w:ilvl="7" w:tplc="0C0A0019" w:tentative="1">
      <w:start w:val="1"/>
      <w:numFmt w:val="lowerLetter"/>
      <w:lvlText w:val="%8."/>
      <w:lvlJc w:val="left"/>
      <w:pPr>
        <w:ind w:left="16316" w:hanging="360"/>
      </w:pPr>
    </w:lvl>
    <w:lvl w:ilvl="8" w:tplc="0C0A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9" w15:restartNumberingAfterBreak="0">
    <w:nsid w:val="358868CD"/>
    <w:multiLevelType w:val="hybridMultilevel"/>
    <w:tmpl w:val="EE9EC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19"/>
    <w:multiLevelType w:val="hybridMultilevel"/>
    <w:tmpl w:val="906ACB82"/>
    <w:lvl w:ilvl="0" w:tplc="E7AC75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CE503C"/>
    <w:multiLevelType w:val="hybridMultilevel"/>
    <w:tmpl w:val="EC8651F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3358289">
    <w:abstractNumId w:val="13"/>
  </w:num>
  <w:num w:numId="2" w16cid:durableId="543055737">
    <w:abstractNumId w:val="14"/>
  </w:num>
  <w:num w:numId="3" w16cid:durableId="1369449149">
    <w:abstractNumId w:val="6"/>
  </w:num>
  <w:num w:numId="4" w16cid:durableId="74792652">
    <w:abstractNumId w:val="0"/>
  </w:num>
  <w:num w:numId="5" w16cid:durableId="287324751">
    <w:abstractNumId w:val="11"/>
  </w:num>
  <w:num w:numId="6" w16cid:durableId="402411545">
    <w:abstractNumId w:val="1"/>
  </w:num>
  <w:num w:numId="7" w16cid:durableId="1590000912">
    <w:abstractNumId w:val="12"/>
  </w:num>
  <w:num w:numId="8" w16cid:durableId="1831867867">
    <w:abstractNumId w:val="2"/>
  </w:num>
  <w:num w:numId="9" w16cid:durableId="1634434989">
    <w:abstractNumId w:val="8"/>
  </w:num>
  <w:num w:numId="10" w16cid:durableId="1933270571">
    <w:abstractNumId w:val="9"/>
  </w:num>
  <w:num w:numId="11" w16cid:durableId="1396853453">
    <w:abstractNumId w:val="10"/>
  </w:num>
  <w:num w:numId="12" w16cid:durableId="1681469094">
    <w:abstractNumId w:val="5"/>
  </w:num>
  <w:num w:numId="13" w16cid:durableId="592859616">
    <w:abstractNumId w:val="15"/>
  </w:num>
  <w:num w:numId="14" w16cid:durableId="1252471287">
    <w:abstractNumId w:val="7"/>
  </w:num>
  <w:num w:numId="15" w16cid:durableId="1783108181">
    <w:abstractNumId w:val="4"/>
  </w:num>
  <w:num w:numId="16" w16cid:durableId="210122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21DF8"/>
    <w:rsid w:val="00035C7E"/>
    <w:rsid w:val="00052EAE"/>
    <w:rsid w:val="00082583"/>
    <w:rsid w:val="000B2103"/>
    <w:rsid w:val="000C004E"/>
    <w:rsid w:val="000C7DED"/>
    <w:rsid w:val="00103DEC"/>
    <w:rsid w:val="00163A55"/>
    <w:rsid w:val="001B4B43"/>
    <w:rsid w:val="002024EC"/>
    <w:rsid w:val="00232CA9"/>
    <w:rsid w:val="00262ECD"/>
    <w:rsid w:val="00281B5D"/>
    <w:rsid w:val="00284472"/>
    <w:rsid w:val="00294D82"/>
    <w:rsid w:val="00294FD3"/>
    <w:rsid w:val="002A7F75"/>
    <w:rsid w:val="002D5F98"/>
    <w:rsid w:val="00301C66"/>
    <w:rsid w:val="00303E26"/>
    <w:rsid w:val="00357900"/>
    <w:rsid w:val="00393F0B"/>
    <w:rsid w:val="0039712B"/>
    <w:rsid w:val="003A1EEC"/>
    <w:rsid w:val="003D78D3"/>
    <w:rsid w:val="003F56A1"/>
    <w:rsid w:val="004045D7"/>
    <w:rsid w:val="00433BF8"/>
    <w:rsid w:val="00444AA6"/>
    <w:rsid w:val="00482436"/>
    <w:rsid w:val="00482B66"/>
    <w:rsid w:val="004A2736"/>
    <w:rsid w:val="004B5DD7"/>
    <w:rsid w:val="004E2469"/>
    <w:rsid w:val="00531B33"/>
    <w:rsid w:val="0056501E"/>
    <w:rsid w:val="00565932"/>
    <w:rsid w:val="005856F6"/>
    <w:rsid w:val="005C4F67"/>
    <w:rsid w:val="005D3561"/>
    <w:rsid w:val="005E2DC4"/>
    <w:rsid w:val="005F51E2"/>
    <w:rsid w:val="00615AA7"/>
    <w:rsid w:val="006224F6"/>
    <w:rsid w:val="006320DC"/>
    <w:rsid w:val="00632C24"/>
    <w:rsid w:val="00633A86"/>
    <w:rsid w:val="006347C3"/>
    <w:rsid w:val="00657564"/>
    <w:rsid w:val="0066057F"/>
    <w:rsid w:val="006B5C56"/>
    <w:rsid w:val="006C2935"/>
    <w:rsid w:val="006D6731"/>
    <w:rsid w:val="007156E4"/>
    <w:rsid w:val="007350A9"/>
    <w:rsid w:val="00743055"/>
    <w:rsid w:val="00775960"/>
    <w:rsid w:val="00784D49"/>
    <w:rsid w:val="00793D0C"/>
    <w:rsid w:val="007E1246"/>
    <w:rsid w:val="00834B25"/>
    <w:rsid w:val="00866014"/>
    <w:rsid w:val="008E3E05"/>
    <w:rsid w:val="008F2527"/>
    <w:rsid w:val="008F5468"/>
    <w:rsid w:val="00904197"/>
    <w:rsid w:val="00920F56"/>
    <w:rsid w:val="00960777"/>
    <w:rsid w:val="009643C9"/>
    <w:rsid w:val="00966642"/>
    <w:rsid w:val="00966790"/>
    <w:rsid w:val="00980DD0"/>
    <w:rsid w:val="009E0288"/>
    <w:rsid w:val="00A00618"/>
    <w:rsid w:val="00A25BD1"/>
    <w:rsid w:val="00A27312"/>
    <w:rsid w:val="00A371B1"/>
    <w:rsid w:val="00A83E1A"/>
    <w:rsid w:val="00AA5B15"/>
    <w:rsid w:val="00AF5E03"/>
    <w:rsid w:val="00B25983"/>
    <w:rsid w:val="00B36B58"/>
    <w:rsid w:val="00B82954"/>
    <w:rsid w:val="00B84447"/>
    <w:rsid w:val="00BB3EBB"/>
    <w:rsid w:val="00C005EE"/>
    <w:rsid w:val="00C028ED"/>
    <w:rsid w:val="00C35A55"/>
    <w:rsid w:val="00C61301"/>
    <w:rsid w:val="00C61E88"/>
    <w:rsid w:val="00C65765"/>
    <w:rsid w:val="00C9519B"/>
    <w:rsid w:val="00C965D1"/>
    <w:rsid w:val="00CE0863"/>
    <w:rsid w:val="00CF2097"/>
    <w:rsid w:val="00D0706D"/>
    <w:rsid w:val="00D11A04"/>
    <w:rsid w:val="00D15833"/>
    <w:rsid w:val="00D31195"/>
    <w:rsid w:val="00D43566"/>
    <w:rsid w:val="00D4653F"/>
    <w:rsid w:val="00D623B6"/>
    <w:rsid w:val="00D75960"/>
    <w:rsid w:val="00D81724"/>
    <w:rsid w:val="00D84735"/>
    <w:rsid w:val="00D936AE"/>
    <w:rsid w:val="00DD3FBB"/>
    <w:rsid w:val="00DE1653"/>
    <w:rsid w:val="00DE704C"/>
    <w:rsid w:val="00E93BA6"/>
    <w:rsid w:val="00ED22B7"/>
    <w:rsid w:val="00EE5184"/>
    <w:rsid w:val="00EE7275"/>
    <w:rsid w:val="00F35FFE"/>
    <w:rsid w:val="00F42051"/>
    <w:rsid w:val="00F82624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A4F05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60777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60777"/>
    <w:rPr>
      <w:rFonts w:ascii="Calibri" w:eastAsia="Calibri" w:hAnsi="Calibri" w:cs="Consolas"/>
      <w:szCs w:val="21"/>
      <w:lang w:eastAsia="en-US"/>
    </w:rPr>
  </w:style>
  <w:style w:type="paragraph" w:styleId="Sangra2detindependiente">
    <w:name w:val="Body Text Indent 2"/>
    <w:basedOn w:val="Normal"/>
    <w:link w:val="Sangra2detindependienteCar"/>
    <w:semiHidden/>
    <w:rsid w:val="00CF2097"/>
    <w:pPr>
      <w:spacing w:before="100" w:beforeAutospacing="1" w:after="100" w:afterAutospacing="1" w:line="276" w:lineRule="auto"/>
      <w:ind w:left="70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F209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871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28</cp:revision>
  <cp:lastPrinted>2017-03-27T08:52:00Z</cp:lastPrinted>
  <dcterms:created xsi:type="dcterms:W3CDTF">2020-05-26T16:00:00Z</dcterms:created>
  <dcterms:modified xsi:type="dcterms:W3CDTF">2024-05-09T11:58:00Z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